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Ind w:w="-851" w:type="dxa"/>
        <w:tblLook w:val="04A0" w:firstRow="1" w:lastRow="0" w:firstColumn="1" w:lastColumn="0" w:noHBand="0" w:noVBand="1"/>
      </w:tblPr>
      <w:tblGrid>
        <w:gridCol w:w="1385"/>
        <w:gridCol w:w="4394"/>
        <w:gridCol w:w="2220"/>
        <w:gridCol w:w="2294"/>
      </w:tblGrid>
      <w:tr w:rsidR="008F43A4" w:rsidRPr="005B1BE5" w:rsidTr="005B1BE5">
        <w:tc>
          <w:tcPr>
            <w:tcW w:w="1385" w:type="dxa"/>
          </w:tcPr>
          <w:p w:rsidR="00F57EF2" w:rsidRPr="005B1BE5" w:rsidRDefault="00F57EF2" w:rsidP="005B1BE5">
            <w:pPr>
              <w:jc w:val="both"/>
              <w:rPr>
                <w:b/>
                <w:sz w:val="24"/>
                <w:szCs w:val="24"/>
                <w:u w:val="single"/>
              </w:rPr>
            </w:pPr>
            <w:r w:rsidRPr="005B1BE5">
              <w:rPr>
                <w:b/>
                <w:sz w:val="24"/>
                <w:szCs w:val="24"/>
                <w:u w:val="single"/>
              </w:rPr>
              <w:t>Стаття КУпАП</w:t>
            </w:r>
          </w:p>
        </w:tc>
        <w:tc>
          <w:tcPr>
            <w:tcW w:w="4394" w:type="dxa"/>
          </w:tcPr>
          <w:p w:rsidR="00F57EF2" w:rsidRPr="005B1BE5" w:rsidRDefault="00F57EF2" w:rsidP="005B1BE5">
            <w:pPr>
              <w:jc w:val="both"/>
              <w:rPr>
                <w:b/>
                <w:sz w:val="24"/>
                <w:szCs w:val="24"/>
                <w:u w:val="single"/>
              </w:rPr>
            </w:pPr>
            <w:r w:rsidRPr="005B1BE5">
              <w:rPr>
                <w:b/>
                <w:sz w:val="24"/>
                <w:szCs w:val="24"/>
                <w:u w:val="single"/>
              </w:rPr>
              <w:t>Суть правопорушення</w:t>
            </w:r>
          </w:p>
        </w:tc>
        <w:tc>
          <w:tcPr>
            <w:tcW w:w="2220" w:type="dxa"/>
          </w:tcPr>
          <w:p w:rsidR="00F57EF2" w:rsidRPr="005B1BE5" w:rsidRDefault="00F57EF2" w:rsidP="005B1BE5">
            <w:pPr>
              <w:jc w:val="both"/>
              <w:rPr>
                <w:b/>
                <w:sz w:val="24"/>
                <w:szCs w:val="24"/>
                <w:u w:val="single"/>
              </w:rPr>
            </w:pPr>
            <w:r w:rsidRPr="005B1BE5">
              <w:rPr>
                <w:b/>
                <w:sz w:val="24"/>
                <w:szCs w:val="24"/>
                <w:u w:val="single"/>
              </w:rPr>
              <w:t>Стягнення</w:t>
            </w:r>
          </w:p>
        </w:tc>
        <w:tc>
          <w:tcPr>
            <w:tcW w:w="2294" w:type="dxa"/>
          </w:tcPr>
          <w:p w:rsidR="00F57EF2" w:rsidRPr="005B1BE5" w:rsidRDefault="00946F85" w:rsidP="005B1BE5">
            <w:pPr>
              <w:jc w:val="both"/>
              <w:rPr>
                <w:b/>
                <w:sz w:val="24"/>
                <w:szCs w:val="24"/>
                <w:u w:val="single"/>
              </w:rPr>
            </w:pPr>
            <w:r w:rsidRPr="005B1BE5">
              <w:rPr>
                <w:b/>
                <w:sz w:val="24"/>
                <w:szCs w:val="24"/>
                <w:u w:val="single"/>
              </w:rPr>
              <w:t>Прим</w:t>
            </w:r>
            <w:r w:rsidRPr="005B1BE5">
              <w:rPr>
                <w:b/>
                <w:sz w:val="24"/>
                <w:szCs w:val="24"/>
                <w:u w:val="single"/>
                <w:lang w:val="uk-UA"/>
              </w:rPr>
              <w:t>і</w:t>
            </w:r>
            <w:r w:rsidRPr="005B1BE5">
              <w:rPr>
                <w:b/>
                <w:sz w:val="24"/>
                <w:szCs w:val="24"/>
                <w:u w:val="single"/>
              </w:rPr>
              <w:t>тка</w:t>
            </w:r>
          </w:p>
        </w:tc>
      </w:tr>
      <w:tr w:rsidR="008F43A4" w:rsidRPr="005B1BE5" w:rsidTr="005B1BE5">
        <w:tc>
          <w:tcPr>
            <w:tcW w:w="1385" w:type="dxa"/>
          </w:tcPr>
          <w:p w:rsidR="00F57EF2" w:rsidRPr="005B1BE5" w:rsidRDefault="00946F85" w:rsidP="005B1BE5">
            <w:pPr>
              <w:jc w:val="both"/>
              <w:rPr>
                <w:b/>
                <w:sz w:val="24"/>
                <w:szCs w:val="24"/>
                <w:lang w:val="uk-UA"/>
              </w:rPr>
            </w:pPr>
            <w:r w:rsidRPr="005B1BE5">
              <w:rPr>
                <w:b/>
                <w:sz w:val="24"/>
                <w:szCs w:val="24"/>
                <w:lang w:val="uk-UA"/>
              </w:rPr>
              <w:t>ч.1 ст. 121</w:t>
            </w:r>
          </w:p>
        </w:tc>
        <w:tc>
          <w:tcPr>
            <w:tcW w:w="4394" w:type="dxa"/>
          </w:tcPr>
          <w:p w:rsidR="00F57EF2" w:rsidRPr="005B1BE5" w:rsidRDefault="00946F85" w:rsidP="005B1BE5">
            <w:pPr>
              <w:jc w:val="both"/>
              <w:rPr>
                <w:sz w:val="24"/>
                <w:szCs w:val="24"/>
                <w:lang w:val="uk-UA"/>
              </w:rPr>
            </w:pPr>
            <w:r w:rsidRPr="005B1BE5">
              <w:rPr>
                <w:color w:val="000000"/>
                <w:sz w:val="24"/>
                <w:szCs w:val="24"/>
                <w:shd w:val="clear" w:color="auto" w:fill="FFFFFF"/>
                <w:lang w:val="uk-UA"/>
              </w:rPr>
              <w:t>Керування водієм транспортним засобом, що має несправності системи гальмового або рульового керування, тягово-зчіпного пристрою, зовнішніх світлових приладів (темної пори доби) чи інші технічні несправності, з якими відповідно до встановлених правил експлуатація його забороняється, або переобладнаний з порушенням відповідних правил, норм і стандартів</w:t>
            </w:r>
          </w:p>
        </w:tc>
        <w:tc>
          <w:tcPr>
            <w:tcW w:w="2220" w:type="dxa"/>
          </w:tcPr>
          <w:p w:rsidR="00F57EF2" w:rsidRPr="005B1BE5" w:rsidRDefault="000C4ED8" w:rsidP="005B1BE5">
            <w:pPr>
              <w:jc w:val="both"/>
              <w:rPr>
                <w:sz w:val="24"/>
                <w:szCs w:val="24"/>
                <w:lang w:val="uk-UA"/>
              </w:rPr>
            </w:pPr>
            <w:r w:rsidRPr="005B1BE5">
              <w:rPr>
                <w:color w:val="000000"/>
                <w:sz w:val="24"/>
                <w:szCs w:val="24"/>
                <w:shd w:val="clear" w:color="auto" w:fill="FFFFFF"/>
              </w:rPr>
              <w:t>Штраф</w:t>
            </w:r>
            <w:r w:rsidRPr="005B1BE5">
              <w:rPr>
                <w:color w:val="000000"/>
                <w:sz w:val="24"/>
                <w:szCs w:val="24"/>
                <w:shd w:val="clear" w:color="auto" w:fill="FFFFFF"/>
                <w:lang w:val="uk-UA"/>
              </w:rPr>
              <w:t xml:space="preserve"> 340 – 425 грн.</w:t>
            </w:r>
            <w:r w:rsidR="00946F85" w:rsidRPr="005B1BE5">
              <w:rPr>
                <w:color w:val="000000"/>
                <w:sz w:val="24"/>
                <w:szCs w:val="24"/>
                <w:shd w:val="clear" w:color="auto" w:fill="FFFFFF"/>
              </w:rPr>
              <w:t xml:space="preserve"> </w:t>
            </w:r>
            <w:r w:rsidRPr="005B1BE5">
              <w:rPr>
                <w:color w:val="000000"/>
                <w:sz w:val="24"/>
                <w:szCs w:val="24"/>
                <w:shd w:val="clear" w:color="auto" w:fill="FFFFFF"/>
                <w:lang w:val="uk-UA"/>
              </w:rPr>
              <w:br/>
              <w:t>(</w:t>
            </w:r>
            <w:r w:rsidR="00946F85" w:rsidRPr="005B1BE5">
              <w:rPr>
                <w:color w:val="000000"/>
                <w:sz w:val="24"/>
                <w:szCs w:val="24"/>
                <w:shd w:val="clear" w:color="auto" w:fill="FFFFFF"/>
              </w:rPr>
              <w:t xml:space="preserve">від </w:t>
            </w:r>
            <w:r w:rsidRPr="005B1BE5">
              <w:rPr>
                <w:color w:val="000000"/>
                <w:sz w:val="24"/>
                <w:szCs w:val="24"/>
                <w:shd w:val="clear" w:color="auto" w:fill="FFFFFF"/>
                <w:lang w:val="uk-UA"/>
              </w:rPr>
              <w:t>20</w:t>
            </w:r>
            <w:r w:rsidR="00946F85" w:rsidRPr="005B1BE5">
              <w:rPr>
                <w:color w:val="000000"/>
                <w:sz w:val="24"/>
                <w:szCs w:val="24"/>
                <w:shd w:val="clear" w:color="auto" w:fill="FFFFFF"/>
              </w:rPr>
              <w:t xml:space="preserve"> до </w:t>
            </w:r>
            <w:r w:rsidRPr="005B1BE5">
              <w:rPr>
                <w:color w:val="000000"/>
                <w:sz w:val="24"/>
                <w:szCs w:val="24"/>
                <w:shd w:val="clear" w:color="auto" w:fill="FFFFFF"/>
                <w:lang w:val="uk-UA"/>
              </w:rPr>
              <w:t>25н.м.д.</w:t>
            </w:r>
            <w:proofErr w:type="gramStart"/>
            <w:r w:rsidRPr="005B1BE5">
              <w:rPr>
                <w:color w:val="000000"/>
                <w:sz w:val="24"/>
                <w:szCs w:val="24"/>
                <w:shd w:val="clear" w:color="auto" w:fill="FFFFFF"/>
                <w:lang w:val="uk-UA"/>
              </w:rPr>
              <w:t>г</w:t>
            </w:r>
            <w:proofErr w:type="gramEnd"/>
            <w:r w:rsidRPr="005B1BE5">
              <w:rPr>
                <w:color w:val="000000"/>
                <w:sz w:val="24"/>
                <w:szCs w:val="24"/>
                <w:shd w:val="clear" w:color="auto" w:fill="FFFFFF"/>
                <w:lang w:val="uk-UA"/>
              </w:rPr>
              <w:t>.)</w:t>
            </w:r>
            <w:r w:rsidR="00946F85" w:rsidRPr="005B1BE5">
              <w:rPr>
                <w:color w:val="000000"/>
                <w:sz w:val="24"/>
                <w:szCs w:val="24"/>
                <w:shd w:val="clear" w:color="auto" w:fill="FFFFFF"/>
              </w:rPr>
              <w:t>.</w:t>
            </w:r>
          </w:p>
        </w:tc>
        <w:tc>
          <w:tcPr>
            <w:tcW w:w="2294" w:type="dxa"/>
          </w:tcPr>
          <w:p w:rsidR="00F57EF2" w:rsidRPr="005B1BE5" w:rsidRDefault="00F57EF2" w:rsidP="005B1BE5">
            <w:pPr>
              <w:jc w:val="both"/>
              <w:rPr>
                <w:sz w:val="24"/>
                <w:szCs w:val="24"/>
                <w:lang w:val="uk-UA"/>
              </w:rPr>
            </w:pPr>
          </w:p>
        </w:tc>
      </w:tr>
      <w:tr w:rsidR="008F43A4" w:rsidRPr="005B1BE5" w:rsidTr="005B1BE5">
        <w:tc>
          <w:tcPr>
            <w:tcW w:w="1385" w:type="dxa"/>
          </w:tcPr>
          <w:p w:rsidR="00F57EF2" w:rsidRPr="005B1BE5" w:rsidRDefault="00946F85" w:rsidP="005B1BE5">
            <w:pPr>
              <w:jc w:val="both"/>
              <w:rPr>
                <w:b/>
                <w:sz w:val="24"/>
                <w:szCs w:val="24"/>
                <w:lang w:val="uk-UA"/>
              </w:rPr>
            </w:pPr>
            <w:r w:rsidRPr="005B1BE5">
              <w:rPr>
                <w:b/>
                <w:sz w:val="24"/>
                <w:szCs w:val="24"/>
                <w:lang w:val="uk-UA"/>
              </w:rPr>
              <w:t>ч.2 ст.121</w:t>
            </w:r>
          </w:p>
        </w:tc>
        <w:tc>
          <w:tcPr>
            <w:tcW w:w="4394" w:type="dxa"/>
          </w:tcPr>
          <w:p w:rsidR="00F57EF2" w:rsidRPr="005B1BE5" w:rsidRDefault="00946F85" w:rsidP="005B1BE5">
            <w:pPr>
              <w:jc w:val="both"/>
              <w:rPr>
                <w:sz w:val="24"/>
                <w:szCs w:val="24"/>
                <w:lang w:val="uk-UA"/>
              </w:rPr>
            </w:pPr>
            <w:r w:rsidRPr="005B1BE5">
              <w:rPr>
                <w:color w:val="000000"/>
                <w:sz w:val="24"/>
                <w:szCs w:val="24"/>
                <w:shd w:val="clear" w:color="auto" w:fill="FFFFFF"/>
              </w:rPr>
              <w:t>Керування водієм транспортним засобом, який використовується для надання послуг з перевезення пасажирів, що має несправності, передбачені</w:t>
            </w:r>
            <w:r w:rsidRPr="005B1BE5">
              <w:rPr>
                <w:rStyle w:val="apple-converted-space"/>
                <w:color w:val="000000"/>
                <w:sz w:val="24"/>
                <w:szCs w:val="24"/>
                <w:shd w:val="clear" w:color="auto" w:fill="FFFFFF"/>
              </w:rPr>
              <w:t> </w:t>
            </w:r>
            <w:hyperlink r:id="rId6" w:anchor="n959" w:history="1">
              <w:r w:rsidRPr="005B1BE5">
                <w:rPr>
                  <w:rStyle w:val="a4"/>
                  <w:color w:val="006600"/>
                  <w:sz w:val="24"/>
                  <w:szCs w:val="24"/>
                  <w:bdr w:val="none" w:sz="0" w:space="0" w:color="auto" w:frame="1"/>
                  <w:shd w:val="clear" w:color="auto" w:fill="FFFFFF"/>
                </w:rPr>
                <w:t>частиною першою</w:t>
              </w:r>
            </w:hyperlink>
            <w:r w:rsidRPr="005B1BE5">
              <w:rPr>
                <w:rStyle w:val="apple-converted-space"/>
                <w:color w:val="000000"/>
                <w:sz w:val="24"/>
                <w:szCs w:val="24"/>
                <w:shd w:val="clear" w:color="auto" w:fill="FFFFFF"/>
              </w:rPr>
              <w:t> </w:t>
            </w:r>
            <w:r w:rsidRPr="005B1BE5">
              <w:rPr>
                <w:color w:val="000000"/>
                <w:sz w:val="24"/>
                <w:szCs w:val="24"/>
                <w:shd w:val="clear" w:color="auto" w:fill="FFFFFF"/>
              </w:rPr>
              <w:t xml:space="preserve">цієї статті, або </w:t>
            </w:r>
            <w:proofErr w:type="gramStart"/>
            <w:r w:rsidRPr="005B1BE5">
              <w:rPr>
                <w:color w:val="000000"/>
                <w:sz w:val="24"/>
                <w:szCs w:val="24"/>
                <w:shd w:val="clear" w:color="auto" w:fill="FFFFFF"/>
              </w:rPr>
              <w:t>техн</w:t>
            </w:r>
            <w:proofErr w:type="gramEnd"/>
            <w:r w:rsidRPr="005B1BE5">
              <w:rPr>
                <w:color w:val="000000"/>
                <w:sz w:val="24"/>
                <w:szCs w:val="24"/>
                <w:shd w:val="clear" w:color="auto" w:fill="FFFFFF"/>
              </w:rPr>
              <w:t>ічний стан і обладнання якого не відповідають вимогам стандартів, правил дорожнього руху і технічної експлуатації</w:t>
            </w:r>
          </w:p>
        </w:tc>
        <w:tc>
          <w:tcPr>
            <w:tcW w:w="2220" w:type="dxa"/>
          </w:tcPr>
          <w:p w:rsidR="00F57EF2" w:rsidRPr="005B1BE5" w:rsidRDefault="000C4ED8" w:rsidP="005B1BE5">
            <w:pPr>
              <w:jc w:val="both"/>
              <w:rPr>
                <w:sz w:val="24"/>
                <w:szCs w:val="24"/>
                <w:lang w:val="uk-UA"/>
              </w:rPr>
            </w:pPr>
            <w:r w:rsidRPr="005B1BE5">
              <w:rPr>
                <w:color w:val="000000"/>
                <w:sz w:val="24"/>
                <w:szCs w:val="24"/>
                <w:shd w:val="clear" w:color="auto" w:fill="FFFFFF"/>
              </w:rPr>
              <w:t>Ш</w:t>
            </w:r>
            <w:r w:rsidR="00946F85" w:rsidRPr="005B1BE5">
              <w:rPr>
                <w:color w:val="000000"/>
                <w:sz w:val="24"/>
                <w:szCs w:val="24"/>
                <w:shd w:val="clear" w:color="auto" w:fill="FFFFFF"/>
              </w:rPr>
              <w:t>траф</w:t>
            </w:r>
            <w:r w:rsidRPr="005B1BE5">
              <w:rPr>
                <w:color w:val="000000"/>
                <w:sz w:val="24"/>
                <w:szCs w:val="24"/>
                <w:shd w:val="clear" w:color="auto" w:fill="FFFFFF"/>
                <w:lang w:val="uk-UA"/>
              </w:rPr>
              <w:t xml:space="preserve"> 680 – 850 грн.</w:t>
            </w:r>
            <w:r w:rsidR="00946F85" w:rsidRPr="005B1BE5">
              <w:rPr>
                <w:color w:val="000000"/>
                <w:sz w:val="24"/>
                <w:szCs w:val="24"/>
                <w:shd w:val="clear" w:color="auto" w:fill="FFFFFF"/>
              </w:rPr>
              <w:t xml:space="preserve"> </w:t>
            </w:r>
            <w:r w:rsidRPr="005B1BE5">
              <w:rPr>
                <w:color w:val="000000"/>
                <w:sz w:val="24"/>
                <w:szCs w:val="24"/>
                <w:shd w:val="clear" w:color="auto" w:fill="FFFFFF"/>
                <w:lang w:val="uk-UA"/>
              </w:rPr>
              <w:t>(</w:t>
            </w:r>
            <w:r w:rsidRPr="005B1BE5">
              <w:rPr>
                <w:color w:val="000000"/>
                <w:sz w:val="24"/>
                <w:szCs w:val="24"/>
                <w:shd w:val="clear" w:color="auto" w:fill="FFFFFF"/>
              </w:rPr>
              <w:t xml:space="preserve">від </w:t>
            </w:r>
            <w:r w:rsidRPr="005B1BE5">
              <w:rPr>
                <w:color w:val="000000"/>
                <w:sz w:val="24"/>
                <w:szCs w:val="24"/>
                <w:shd w:val="clear" w:color="auto" w:fill="FFFFFF"/>
                <w:lang w:val="uk-UA"/>
              </w:rPr>
              <w:t>40</w:t>
            </w:r>
            <w:r w:rsidRPr="005B1BE5">
              <w:rPr>
                <w:color w:val="000000"/>
                <w:sz w:val="24"/>
                <w:szCs w:val="24"/>
                <w:shd w:val="clear" w:color="auto" w:fill="FFFFFF"/>
              </w:rPr>
              <w:t xml:space="preserve"> до </w:t>
            </w:r>
            <w:r w:rsidRPr="005B1BE5">
              <w:rPr>
                <w:color w:val="000000"/>
                <w:sz w:val="24"/>
                <w:szCs w:val="24"/>
                <w:shd w:val="clear" w:color="auto" w:fill="FFFFFF"/>
                <w:lang w:val="uk-UA"/>
              </w:rPr>
              <w:t>50 н.м.д.</w:t>
            </w:r>
            <w:proofErr w:type="gramStart"/>
            <w:r w:rsidRPr="005B1BE5">
              <w:rPr>
                <w:color w:val="000000"/>
                <w:sz w:val="24"/>
                <w:szCs w:val="24"/>
                <w:shd w:val="clear" w:color="auto" w:fill="FFFFFF"/>
                <w:lang w:val="uk-UA"/>
              </w:rPr>
              <w:t>г</w:t>
            </w:r>
            <w:proofErr w:type="gramEnd"/>
            <w:r w:rsidRPr="005B1BE5">
              <w:rPr>
                <w:color w:val="000000"/>
                <w:sz w:val="24"/>
                <w:szCs w:val="24"/>
                <w:shd w:val="clear" w:color="auto" w:fill="FFFFFF"/>
                <w:lang w:val="uk-UA"/>
              </w:rPr>
              <w:t>.)</w:t>
            </w:r>
          </w:p>
        </w:tc>
        <w:tc>
          <w:tcPr>
            <w:tcW w:w="2294" w:type="dxa"/>
          </w:tcPr>
          <w:p w:rsidR="00F57EF2" w:rsidRPr="005B1BE5" w:rsidRDefault="00F57EF2" w:rsidP="005B1BE5">
            <w:pPr>
              <w:jc w:val="both"/>
              <w:rPr>
                <w:sz w:val="24"/>
                <w:szCs w:val="24"/>
                <w:lang w:val="uk-UA"/>
              </w:rPr>
            </w:pPr>
          </w:p>
        </w:tc>
      </w:tr>
      <w:tr w:rsidR="008F43A4" w:rsidRPr="005B1BE5" w:rsidTr="005B1BE5">
        <w:tc>
          <w:tcPr>
            <w:tcW w:w="1385" w:type="dxa"/>
          </w:tcPr>
          <w:p w:rsidR="00F57EF2" w:rsidRPr="005B1BE5" w:rsidRDefault="00946F85" w:rsidP="005B1BE5">
            <w:pPr>
              <w:jc w:val="both"/>
              <w:rPr>
                <w:b/>
                <w:sz w:val="24"/>
                <w:szCs w:val="24"/>
                <w:lang w:val="uk-UA"/>
              </w:rPr>
            </w:pPr>
            <w:r w:rsidRPr="005B1BE5">
              <w:rPr>
                <w:b/>
                <w:sz w:val="24"/>
                <w:szCs w:val="24"/>
                <w:lang w:val="uk-UA"/>
              </w:rPr>
              <w:t>ч.3 ст.121</w:t>
            </w:r>
          </w:p>
        </w:tc>
        <w:tc>
          <w:tcPr>
            <w:tcW w:w="4394" w:type="dxa"/>
          </w:tcPr>
          <w:p w:rsidR="00F57EF2" w:rsidRPr="005B1BE5" w:rsidRDefault="00946F85" w:rsidP="005B1BE5">
            <w:pPr>
              <w:jc w:val="both"/>
              <w:rPr>
                <w:sz w:val="24"/>
                <w:szCs w:val="24"/>
                <w:lang w:val="uk-UA"/>
              </w:rPr>
            </w:pPr>
            <w:r w:rsidRPr="005B1BE5">
              <w:rPr>
                <w:color w:val="000000"/>
                <w:sz w:val="24"/>
                <w:szCs w:val="24"/>
                <w:shd w:val="clear" w:color="auto" w:fill="FFFFFF"/>
              </w:rPr>
              <w:t xml:space="preserve">Керування водієм транспортним засобом, що </w:t>
            </w:r>
            <w:proofErr w:type="gramStart"/>
            <w:r w:rsidRPr="005B1BE5">
              <w:rPr>
                <w:color w:val="000000"/>
                <w:sz w:val="24"/>
                <w:szCs w:val="24"/>
                <w:shd w:val="clear" w:color="auto" w:fill="FFFFFF"/>
              </w:rPr>
              <w:t>п</w:t>
            </w:r>
            <w:proofErr w:type="gramEnd"/>
            <w:r w:rsidRPr="005B1BE5">
              <w:rPr>
                <w:color w:val="000000"/>
                <w:sz w:val="24"/>
                <w:szCs w:val="24"/>
                <w:shd w:val="clear" w:color="auto" w:fill="FFFFFF"/>
              </w:rPr>
              <w:t>ідлягає обов'язковому технічному контролю, але своєчасно його не пройшов</w:t>
            </w:r>
          </w:p>
        </w:tc>
        <w:tc>
          <w:tcPr>
            <w:tcW w:w="2220" w:type="dxa"/>
          </w:tcPr>
          <w:p w:rsidR="00F57EF2" w:rsidRPr="005B1BE5" w:rsidRDefault="000C4ED8" w:rsidP="005B1BE5">
            <w:pPr>
              <w:jc w:val="both"/>
              <w:rPr>
                <w:sz w:val="24"/>
                <w:szCs w:val="24"/>
                <w:lang w:val="uk-UA"/>
              </w:rPr>
            </w:pPr>
            <w:r w:rsidRPr="005B1BE5">
              <w:rPr>
                <w:color w:val="000000"/>
                <w:sz w:val="24"/>
                <w:szCs w:val="24"/>
                <w:shd w:val="clear" w:color="auto" w:fill="FFFFFF"/>
              </w:rPr>
              <w:t>Штраф</w:t>
            </w:r>
            <w:r w:rsidRPr="005B1BE5">
              <w:rPr>
                <w:color w:val="000000"/>
                <w:sz w:val="24"/>
                <w:szCs w:val="24"/>
                <w:shd w:val="clear" w:color="auto" w:fill="FFFFFF"/>
                <w:lang w:val="uk-UA"/>
              </w:rPr>
              <w:t xml:space="preserve"> 340 – 425 грн.</w:t>
            </w:r>
            <w:r w:rsidR="00946F85" w:rsidRPr="005B1BE5">
              <w:rPr>
                <w:color w:val="000000"/>
                <w:sz w:val="24"/>
                <w:szCs w:val="24"/>
                <w:shd w:val="clear" w:color="auto" w:fill="FFFFFF"/>
              </w:rPr>
              <w:t xml:space="preserve"> </w:t>
            </w:r>
            <w:r w:rsidRPr="005B1BE5">
              <w:rPr>
                <w:color w:val="000000"/>
                <w:sz w:val="24"/>
                <w:szCs w:val="24"/>
                <w:shd w:val="clear" w:color="auto" w:fill="FFFFFF"/>
                <w:lang w:val="uk-UA"/>
              </w:rPr>
              <w:t>(</w:t>
            </w:r>
            <w:r w:rsidR="00946F85" w:rsidRPr="005B1BE5">
              <w:rPr>
                <w:color w:val="000000"/>
                <w:sz w:val="24"/>
                <w:szCs w:val="24"/>
                <w:shd w:val="clear" w:color="auto" w:fill="FFFFFF"/>
              </w:rPr>
              <w:t xml:space="preserve">від </w:t>
            </w:r>
            <w:r w:rsidRPr="005B1BE5">
              <w:rPr>
                <w:color w:val="000000"/>
                <w:sz w:val="24"/>
                <w:szCs w:val="24"/>
                <w:shd w:val="clear" w:color="auto" w:fill="FFFFFF"/>
                <w:lang w:val="uk-UA"/>
              </w:rPr>
              <w:t>20 до 25</w:t>
            </w:r>
            <w:r w:rsidR="00946F85" w:rsidRPr="005B1BE5">
              <w:rPr>
                <w:color w:val="000000"/>
                <w:sz w:val="24"/>
                <w:szCs w:val="24"/>
                <w:shd w:val="clear" w:color="auto" w:fill="FFFFFF"/>
              </w:rPr>
              <w:t xml:space="preserve"> </w:t>
            </w:r>
            <w:r w:rsidRPr="005B1BE5">
              <w:rPr>
                <w:color w:val="000000"/>
                <w:sz w:val="24"/>
                <w:szCs w:val="24"/>
                <w:shd w:val="clear" w:color="auto" w:fill="FFFFFF"/>
                <w:lang w:val="uk-UA"/>
              </w:rPr>
              <w:t>н.м.д.</w:t>
            </w:r>
            <w:proofErr w:type="gramStart"/>
            <w:r w:rsidRPr="005B1BE5">
              <w:rPr>
                <w:color w:val="000000"/>
                <w:sz w:val="24"/>
                <w:szCs w:val="24"/>
                <w:shd w:val="clear" w:color="auto" w:fill="FFFFFF"/>
                <w:lang w:val="uk-UA"/>
              </w:rPr>
              <w:t>г</w:t>
            </w:r>
            <w:proofErr w:type="gramEnd"/>
            <w:r w:rsidRPr="005B1BE5">
              <w:rPr>
                <w:color w:val="000000"/>
                <w:sz w:val="24"/>
                <w:szCs w:val="24"/>
                <w:shd w:val="clear" w:color="auto" w:fill="FFFFFF"/>
                <w:lang w:val="uk-UA"/>
              </w:rPr>
              <w:t>.)</w:t>
            </w:r>
          </w:p>
        </w:tc>
        <w:tc>
          <w:tcPr>
            <w:tcW w:w="2294" w:type="dxa"/>
          </w:tcPr>
          <w:p w:rsidR="00F57EF2" w:rsidRPr="005B1BE5" w:rsidRDefault="00F57EF2" w:rsidP="005B1BE5">
            <w:pPr>
              <w:jc w:val="both"/>
              <w:rPr>
                <w:sz w:val="24"/>
                <w:szCs w:val="24"/>
                <w:lang w:val="uk-UA"/>
              </w:rPr>
            </w:pPr>
          </w:p>
        </w:tc>
      </w:tr>
      <w:tr w:rsidR="008F43A4" w:rsidRPr="005B1BE5" w:rsidTr="005B1BE5">
        <w:tc>
          <w:tcPr>
            <w:tcW w:w="1385" w:type="dxa"/>
          </w:tcPr>
          <w:p w:rsidR="00F57EF2" w:rsidRPr="005B1BE5" w:rsidRDefault="00946F85" w:rsidP="005B1BE5">
            <w:pPr>
              <w:jc w:val="both"/>
              <w:rPr>
                <w:b/>
                <w:sz w:val="24"/>
                <w:szCs w:val="24"/>
                <w:lang w:val="uk-UA"/>
              </w:rPr>
            </w:pPr>
            <w:r w:rsidRPr="005B1BE5">
              <w:rPr>
                <w:b/>
                <w:sz w:val="24"/>
                <w:szCs w:val="24"/>
                <w:lang w:val="uk-UA"/>
              </w:rPr>
              <w:t>ч.4 ст.121</w:t>
            </w:r>
          </w:p>
        </w:tc>
        <w:tc>
          <w:tcPr>
            <w:tcW w:w="4394" w:type="dxa"/>
          </w:tcPr>
          <w:p w:rsidR="00F57EF2" w:rsidRPr="005B1BE5" w:rsidRDefault="00946F85" w:rsidP="005B1BE5">
            <w:pPr>
              <w:jc w:val="both"/>
              <w:rPr>
                <w:sz w:val="24"/>
                <w:szCs w:val="24"/>
                <w:lang w:val="uk-UA"/>
              </w:rPr>
            </w:pPr>
            <w:r w:rsidRPr="005B1BE5">
              <w:rPr>
                <w:color w:val="000000"/>
                <w:sz w:val="24"/>
                <w:szCs w:val="24"/>
                <w:shd w:val="clear" w:color="auto" w:fill="FFFFFF"/>
              </w:rPr>
              <w:t>Повторне протягом року вчинення будь-якого з порушень, передбачених</w:t>
            </w:r>
            <w:r w:rsidRPr="005B1BE5">
              <w:rPr>
                <w:rStyle w:val="apple-converted-space"/>
                <w:color w:val="000000"/>
                <w:sz w:val="24"/>
                <w:szCs w:val="24"/>
                <w:shd w:val="clear" w:color="auto" w:fill="FFFFFF"/>
              </w:rPr>
              <w:t> </w:t>
            </w:r>
            <w:hyperlink r:id="rId7" w:anchor="n959" w:history="1">
              <w:r w:rsidRPr="005B1BE5">
                <w:rPr>
                  <w:rStyle w:val="a4"/>
                  <w:color w:val="006600"/>
                  <w:sz w:val="24"/>
                  <w:szCs w:val="24"/>
                  <w:bdr w:val="none" w:sz="0" w:space="0" w:color="auto" w:frame="1"/>
                  <w:shd w:val="clear" w:color="auto" w:fill="FFFFFF"/>
                </w:rPr>
                <w:t>частинами першою - третьою</w:t>
              </w:r>
            </w:hyperlink>
            <w:r w:rsidRPr="005B1BE5">
              <w:rPr>
                <w:rStyle w:val="apple-converted-space"/>
                <w:color w:val="000000"/>
                <w:sz w:val="24"/>
                <w:szCs w:val="24"/>
                <w:shd w:val="clear" w:color="auto" w:fill="FFFFFF"/>
              </w:rPr>
              <w:t> </w:t>
            </w:r>
            <w:r w:rsidRPr="005B1BE5">
              <w:rPr>
                <w:color w:val="000000"/>
                <w:sz w:val="24"/>
                <w:szCs w:val="24"/>
                <w:shd w:val="clear" w:color="auto" w:fill="FFFFFF"/>
              </w:rPr>
              <w:t>цієї статті</w:t>
            </w:r>
          </w:p>
        </w:tc>
        <w:tc>
          <w:tcPr>
            <w:tcW w:w="2220" w:type="dxa"/>
          </w:tcPr>
          <w:p w:rsidR="00F57EF2" w:rsidRPr="005B1BE5" w:rsidRDefault="00946F85" w:rsidP="005B1BE5">
            <w:pPr>
              <w:jc w:val="both"/>
              <w:rPr>
                <w:sz w:val="24"/>
                <w:szCs w:val="24"/>
                <w:lang w:val="uk-UA"/>
              </w:rPr>
            </w:pPr>
            <w:r w:rsidRPr="005B1BE5">
              <w:rPr>
                <w:color w:val="000000"/>
                <w:sz w:val="24"/>
                <w:szCs w:val="24"/>
                <w:shd w:val="clear" w:color="auto" w:fill="FFFFFF"/>
              </w:rPr>
              <w:t xml:space="preserve">позбавлення права керування транспортними засобами на строк від </w:t>
            </w:r>
            <w:r w:rsidR="000C4ED8" w:rsidRPr="005B1BE5">
              <w:rPr>
                <w:color w:val="000000"/>
                <w:sz w:val="24"/>
                <w:szCs w:val="24"/>
                <w:shd w:val="clear" w:color="auto" w:fill="FFFFFF"/>
                <w:lang w:val="uk-UA"/>
              </w:rPr>
              <w:t>3</w:t>
            </w:r>
            <w:r w:rsidRPr="005B1BE5">
              <w:rPr>
                <w:color w:val="000000"/>
                <w:sz w:val="24"/>
                <w:szCs w:val="24"/>
                <w:shd w:val="clear" w:color="auto" w:fill="FFFFFF"/>
              </w:rPr>
              <w:t xml:space="preserve"> до </w:t>
            </w:r>
            <w:r w:rsidR="000C4ED8" w:rsidRPr="005B1BE5">
              <w:rPr>
                <w:color w:val="000000"/>
                <w:sz w:val="24"/>
                <w:szCs w:val="24"/>
                <w:shd w:val="clear" w:color="auto" w:fill="FFFFFF"/>
                <w:lang w:val="uk-UA"/>
              </w:rPr>
              <w:t>6</w:t>
            </w:r>
            <w:r w:rsidRPr="005B1BE5">
              <w:rPr>
                <w:color w:val="000000"/>
                <w:sz w:val="24"/>
                <w:szCs w:val="24"/>
                <w:shd w:val="clear" w:color="auto" w:fill="FFFFFF"/>
              </w:rPr>
              <w:t xml:space="preserve"> місяців або </w:t>
            </w:r>
            <w:proofErr w:type="gramStart"/>
            <w:r w:rsidRPr="005B1BE5">
              <w:rPr>
                <w:color w:val="000000"/>
                <w:sz w:val="24"/>
                <w:szCs w:val="24"/>
                <w:shd w:val="clear" w:color="auto" w:fill="FFFFFF"/>
              </w:rPr>
              <w:t>адм</w:t>
            </w:r>
            <w:proofErr w:type="gramEnd"/>
            <w:r w:rsidRPr="005B1BE5">
              <w:rPr>
                <w:color w:val="000000"/>
                <w:sz w:val="24"/>
                <w:szCs w:val="24"/>
                <w:shd w:val="clear" w:color="auto" w:fill="FFFFFF"/>
              </w:rPr>
              <w:t xml:space="preserve">іністративний арешт на строк від </w:t>
            </w:r>
            <w:r w:rsidR="000C4ED8" w:rsidRPr="005B1BE5">
              <w:rPr>
                <w:color w:val="000000"/>
                <w:sz w:val="24"/>
                <w:szCs w:val="24"/>
                <w:shd w:val="clear" w:color="auto" w:fill="FFFFFF"/>
                <w:lang w:val="uk-UA"/>
              </w:rPr>
              <w:t xml:space="preserve">5 </w:t>
            </w:r>
            <w:r w:rsidRPr="005B1BE5">
              <w:rPr>
                <w:color w:val="000000"/>
                <w:sz w:val="24"/>
                <w:szCs w:val="24"/>
                <w:shd w:val="clear" w:color="auto" w:fill="FFFFFF"/>
              </w:rPr>
              <w:t xml:space="preserve">до </w:t>
            </w:r>
            <w:r w:rsidR="000C4ED8" w:rsidRPr="005B1BE5">
              <w:rPr>
                <w:color w:val="000000"/>
                <w:sz w:val="24"/>
                <w:szCs w:val="24"/>
                <w:shd w:val="clear" w:color="auto" w:fill="FFFFFF"/>
                <w:lang w:val="uk-UA"/>
              </w:rPr>
              <w:t>10</w:t>
            </w:r>
            <w:r w:rsidRPr="005B1BE5">
              <w:rPr>
                <w:color w:val="000000"/>
                <w:sz w:val="24"/>
                <w:szCs w:val="24"/>
                <w:shd w:val="clear" w:color="auto" w:fill="FFFFFF"/>
              </w:rPr>
              <w:t xml:space="preserve"> діб.</w:t>
            </w:r>
          </w:p>
        </w:tc>
        <w:tc>
          <w:tcPr>
            <w:tcW w:w="2294" w:type="dxa"/>
          </w:tcPr>
          <w:p w:rsidR="00F57EF2" w:rsidRPr="005B1BE5" w:rsidRDefault="00F57EF2" w:rsidP="005B1BE5">
            <w:pPr>
              <w:jc w:val="both"/>
              <w:rPr>
                <w:sz w:val="24"/>
                <w:szCs w:val="24"/>
                <w:lang w:val="uk-UA"/>
              </w:rPr>
            </w:pPr>
          </w:p>
        </w:tc>
      </w:tr>
      <w:tr w:rsidR="008F43A4" w:rsidRPr="005B1BE5" w:rsidTr="005B1BE5">
        <w:tc>
          <w:tcPr>
            <w:tcW w:w="1385" w:type="dxa"/>
          </w:tcPr>
          <w:p w:rsidR="00F57EF2" w:rsidRPr="005B1BE5" w:rsidRDefault="00946F85" w:rsidP="005B1BE5">
            <w:pPr>
              <w:jc w:val="both"/>
              <w:rPr>
                <w:b/>
                <w:sz w:val="24"/>
                <w:szCs w:val="24"/>
                <w:lang w:val="uk-UA"/>
              </w:rPr>
            </w:pPr>
            <w:r w:rsidRPr="005B1BE5">
              <w:rPr>
                <w:b/>
                <w:sz w:val="24"/>
                <w:szCs w:val="24"/>
                <w:lang w:val="uk-UA"/>
              </w:rPr>
              <w:t>ч.5 ст. 121</w:t>
            </w:r>
          </w:p>
        </w:tc>
        <w:tc>
          <w:tcPr>
            <w:tcW w:w="4394" w:type="dxa"/>
          </w:tcPr>
          <w:p w:rsidR="00F57EF2" w:rsidRPr="005B1BE5" w:rsidRDefault="00946F85" w:rsidP="005B1BE5">
            <w:pPr>
              <w:jc w:val="both"/>
              <w:rPr>
                <w:sz w:val="24"/>
                <w:szCs w:val="24"/>
                <w:lang w:val="uk-UA"/>
              </w:rPr>
            </w:pPr>
            <w:r w:rsidRPr="005B1BE5">
              <w:rPr>
                <w:color w:val="000000"/>
                <w:sz w:val="24"/>
                <w:szCs w:val="24"/>
                <w:shd w:val="clear" w:color="auto" w:fill="FFFFFF"/>
              </w:rPr>
              <w:t>Порушення правил користування ременями безпеки або мотошоломами</w:t>
            </w:r>
          </w:p>
        </w:tc>
        <w:tc>
          <w:tcPr>
            <w:tcW w:w="2220" w:type="dxa"/>
          </w:tcPr>
          <w:p w:rsidR="00F57EF2" w:rsidRPr="005B1BE5" w:rsidRDefault="000C4ED8" w:rsidP="005B1BE5">
            <w:pPr>
              <w:jc w:val="both"/>
              <w:rPr>
                <w:sz w:val="24"/>
                <w:szCs w:val="24"/>
                <w:lang w:val="uk-UA"/>
              </w:rPr>
            </w:pPr>
            <w:r w:rsidRPr="005B1BE5">
              <w:rPr>
                <w:color w:val="000000"/>
                <w:sz w:val="24"/>
                <w:szCs w:val="24"/>
                <w:shd w:val="clear" w:color="auto" w:fill="FFFFFF"/>
              </w:rPr>
              <w:t>Штраф</w:t>
            </w:r>
            <w:r w:rsidRPr="005B1BE5">
              <w:rPr>
                <w:color w:val="000000"/>
                <w:sz w:val="24"/>
                <w:szCs w:val="24"/>
                <w:shd w:val="clear" w:color="auto" w:fill="FFFFFF"/>
                <w:lang w:val="uk-UA"/>
              </w:rPr>
              <w:t xml:space="preserve"> 51 – 85 грн.</w:t>
            </w:r>
            <w:r w:rsidR="00946F85" w:rsidRPr="005B1BE5">
              <w:rPr>
                <w:color w:val="000000"/>
                <w:sz w:val="24"/>
                <w:szCs w:val="24"/>
                <w:shd w:val="clear" w:color="auto" w:fill="FFFFFF"/>
              </w:rPr>
              <w:t xml:space="preserve"> </w:t>
            </w:r>
            <w:r w:rsidRPr="005B1BE5">
              <w:rPr>
                <w:color w:val="000000"/>
                <w:sz w:val="24"/>
                <w:szCs w:val="24"/>
                <w:shd w:val="clear" w:color="auto" w:fill="FFFFFF"/>
                <w:lang w:val="uk-UA"/>
              </w:rPr>
              <w:t>(</w:t>
            </w:r>
            <w:r w:rsidRPr="005B1BE5">
              <w:rPr>
                <w:color w:val="000000"/>
                <w:sz w:val="24"/>
                <w:szCs w:val="24"/>
                <w:shd w:val="clear" w:color="auto" w:fill="FFFFFF"/>
              </w:rPr>
              <w:t xml:space="preserve">від </w:t>
            </w:r>
            <w:r w:rsidRPr="005B1BE5">
              <w:rPr>
                <w:color w:val="000000"/>
                <w:sz w:val="24"/>
                <w:szCs w:val="24"/>
                <w:shd w:val="clear" w:color="auto" w:fill="FFFFFF"/>
                <w:lang w:val="uk-UA"/>
              </w:rPr>
              <w:t>3</w:t>
            </w:r>
            <w:r w:rsidRPr="005B1BE5">
              <w:rPr>
                <w:color w:val="000000"/>
                <w:sz w:val="24"/>
                <w:szCs w:val="24"/>
                <w:shd w:val="clear" w:color="auto" w:fill="FFFFFF"/>
              </w:rPr>
              <w:t xml:space="preserve"> до </w:t>
            </w:r>
            <w:r w:rsidRPr="005B1BE5">
              <w:rPr>
                <w:color w:val="000000"/>
                <w:sz w:val="24"/>
                <w:szCs w:val="24"/>
                <w:shd w:val="clear" w:color="auto" w:fill="FFFFFF"/>
                <w:lang w:val="uk-UA"/>
              </w:rPr>
              <w:t>5</w:t>
            </w:r>
            <w:r w:rsidR="00946F85" w:rsidRPr="005B1BE5">
              <w:rPr>
                <w:color w:val="000000"/>
                <w:sz w:val="24"/>
                <w:szCs w:val="24"/>
                <w:shd w:val="clear" w:color="auto" w:fill="FFFFFF"/>
              </w:rPr>
              <w:t xml:space="preserve"> </w:t>
            </w:r>
            <w:r w:rsidRPr="005B1BE5">
              <w:rPr>
                <w:color w:val="000000"/>
                <w:sz w:val="24"/>
                <w:szCs w:val="24"/>
                <w:shd w:val="clear" w:color="auto" w:fill="FFFFFF"/>
                <w:lang w:val="uk-UA"/>
              </w:rPr>
              <w:t>н.м.д.</w:t>
            </w:r>
            <w:proofErr w:type="gramStart"/>
            <w:r w:rsidRPr="005B1BE5">
              <w:rPr>
                <w:color w:val="000000"/>
                <w:sz w:val="24"/>
                <w:szCs w:val="24"/>
                <w:shd w:val="clear" w:color="auto" w:fill="FFFFFF"/>
                <w:lang w:val="uk-UA"/>
              </w:rPr>
              <w:t>г</w:t>
            </w:r>
            <w:proofErr w:type="gramEnd"/>
            <w:r w:rsidRPr="005B1BE5">
              <w:rPr>
                <w:color w:val="000000"/>
                <w:sz w:val="24"/>
                <w:szCs w:val="24"/>
                <w:shd w:val="clear" w:color="auto" w:fill="FFFFFF"/>
                <w:lang w:val="uk-UA"/>
              </w:rPr>
              <w:t>.)</w:t>
            </w:r>
          </w:p>
        </w:tc>
        <w:tc>
          <w:tcPr>
            <w:tcW w:w="2294" w:type="dxa"/>
          </w:tcPr>
          <w:p w:rsidR="00F57EF2" w:rsidRPr="005B1BE5" w:rsidRDefault="00F57EF2" w:rsidP="005B1BE5">
            <w:pPr>
              <w:jc w:val="both"/>
              <w:rPr>
                <w:sz w:val="24"/>
                <w:szCs w:val="24"/>
                <w:lang w:val="uk-UA"/>
              </w:rPr>
            </w:pPr>
          </w:p>
        </w:tc>
      </w:tr>
      <w:tr w:rsidR="008F43A4" w:rsidRPr="005B1BE5" w:rsidTr="005B1BE5">
        <w:tc>
          <w:tcPr>
            <w:tcW w:w="1385" w:type="dxa"/>
          </w:tcPr>
          <w:p w:rsidR="00F57EF2" w:rsidRPr="005B1BE5" w:rsidRDefault="00946F85" w:rsidP="005B1BE5">
            <w:pPr>
              <w:jc w:val="both"/>
              <w:rPr>
                <w:b/>
                <w:sz w:val="24"/>
                <w:szCs w:val="24"/>
                <w:lang w:val="uk-UA"/>
              </w:rPr>
            </w:pPr>
            <w:r w:rsidRPr="005B1BE5">
              <w:rPr>
                <w:b/>
                <w:sz w:val="24"/>
                <w:szCs w:val="24"/>
                <w:lang w:val="uk-UA"/>
              </w:rPr>
              <w:t>ч.6 ст.121</w:t>
            </w:r>
          </w:p>
        </w:tc>
        <w:tc>
          <w:tcPr>
            <w:tcW w:w="4394" w:type="dxa"/>
          </w:tcPr>
          <w:p w:rsidR="00F57EF2" w:rsidRPr="005B1BE5" w:rsidRDefault="00946F85" w:rsidP="005B1BE5">
            <w:pPr>
              <w:jc w:val="both"/>
              <w:rPr>
                <w:sz w:val="24"/>
                <w:szCs w:val="24"/>
                <w:lang w:val="uk-UA"/>
              </w:rPr>
            </w:pPr>
            <w:r w:rsidRPr="005B1BE5">
              <w:rPr>
                <w:color w:val="000000"/>
                <w:sz w:val="24"/>
                <w:szCs w:val="24"/>
                <w:shd w:val="clear" w:color="auto" w:fill="FFFFFF"/>
              </w:rPr>
              <w:t xml:space="preserve">Керування водієм транспортним засобом, не зареєстрованим або не перереєстрованим в установленому порядку, без номерного знака або з номерним знаком, що не належить цьому засобу </w:t>
            </w:r>
            <w:proofErr w:type="gramStart"/>
            <w:r w:rsidRPr="005B1BE5">
              <w:rPr>
                <w:color w:val="000000"/>
                <w:sz w:val="24"/>
                <w:szCs w:val="24"/>
                <w:shd w:val="clear" w:color="auto" w:fill="FFFFFF"/>
              </w:rPr>
              <w:t>чи не</w:t>
            </w:r>
            <w:proofErr w:type="gramEnd"/>
            <w:r w:rsidRPr="005B1BE5">
              <w:rPr>
                <w:color w:val="000000"/>
                <w:sz w:val="24"/>
                <w:szCs w:val="24"/>
                <w:shd w:val="clear" w:color="auto" w:fill="FFFFFF"/>
              </w:rPr>
              <w:t xml:space="preserve"> відповідає вимогам стандартів, або з номерним знаком, закріпленим у не встановленому для цього місці, закритим іншими предметами чи забрудненим, що не дозволяє чітко визначити символи номерного знака з відстані двадцяти метрів, перевернутим чи неосвітленим</w:t>
            </w:r>
          </w:p>
        </w:tc>
        <w:tc>
          <w:tcPr>
            <w:tcW w:w="2220" w:type="dxa"/>
          </w:tcPr>
          <w:p w:rsidR="00F57EF2" w:rsidRPr="005B1BE5" w:rsidRDefault="000C4ED8" w:rsidP="005B1BE5">
            <w:pPr>
              <w:jc w:val="both"/>
              <w:rPr>
                <w:sz w:val="24"/>
                <w:szCs w:val="24"/>
                <w:lang w:val="uk-UA"/>
              </w:rPr>
            </w:pPr>
            <w:r w:rsidRPr="005B1BE5">
              <w:rPr>
                <w:color w:val="000000"/>
                <w:sz w:val="24"/>
                <w:szCs w:val="24"/>
                <w:shd w:val="clear" w:color="auto" w:fill="FFFFFF"/>
                <w:lang w:val="uk-UA"/>
              </w:rPr>
              <w:t>Штраф 170 – 255 грн.</w:t>
            </w:r>
            <w:r w:rsidR="00946F85" w:rsidRPr="005B1BE5">
              <w:rPr>
                <w:color w:val="000000"/>
                <w:sz w:val="24"/>
                <w:szCs w:val="24"/>
                <w:shd w:val="clear" w:color="auto" w:fill="FFFFFF"/>
                <w:lang w:val="uk-UA"/>
              </w:rPr>
              <w:t xml:space="preserve"> </w:t>
            </w:r>
            <w:r w:rsidRPr="005B1BE5">
              <w:rPr>
                <w:color w:val="000000"/>
                <w:sz w:val="24"/>
                <w:szCs w:val="24"/>
                <w:shd w:val="clear" w:color="auto" w:fill="FFFFFF"/>
                <w:lang w:val="uk-UA"/>
              </w:rPr>
              <w:t>(</w:t>
            </w:r>
            <w:r w:rsidR="00946F85" w:rsidRPr="005B1BE5">
              <w:rPr>
                <w:color w:val="000000"/>
                <w:sz w:val="24"/>
                <w:szCs w:val="24"/>
                <w:shd w:val="clear" w:color="auto" w:fill="FFFFFF"/>
                <w:lang w:val="uk-UA"/>
              </w:rPr>
              <w:t xml:space="preserve">від </w:t>
            </w:r>
            <w:r w:rsidRPr="005B1BE5">
              <w:rPr>
                <w:color w:val="000000"/>
                <w:sz w:val="24"/>
                <w:szCs w:val="24"/>
                <w:shd w:val="clear" w:color="auto" w:fill="FFFFFF"/>
                <w:lang w:val="uk-UA"/>
              </w:rPr>
              <w:t>10 до 15 н.м.д.г.)</w:t>
            </w:r>
          </w:p>
        </w:tc>
        <w:tc>
          <w:tcPr>
            <w:tcW w:w="2294" w:type="dxa"/>
          </w:tcPr>
          <w:p w:rsidR="00F57EF2" w:rsidRPr="005B1BE5" w:rsidRDefault="00F57EF2" w:rsidP="005B1BE5">
            <w:pPr>
              <w:jc w:val="both"/>
              <w:rPr>
                <w:sz w:val="24"/>
                <w:szCs w:val="24"/>
                <w:lang w:val="uk-UA"/>
              </w:rPr>
            </w:pPr>
          </w:p>
        </w:tc>
      </w:tr>
      <w:tr w:rsidR="008F43A4" w:rsidRPr="005B1BE5" w:rsidTr="005B1BE5">
        <w:tc>
          <w:tcPr>
            <w:tcW w:w="1385" w:type="dxa"/>
          </w:tcPr>
          <w:p w:rsidR="00F57EF2" w:rsidRPr="005B1BE5" w:rsidRDefault="00946F85" w:rsidP="005B1BE5">
            <w:pPr>
              <w:jc w:val="both"/>
              <w:rPr>
                <w:b/>
                <w:sz w:val="24"/>
                <w:szCs w:val="24"/>
                <w:lang w:val="uk-UA"/>
              </w:rPr>
            </w:pPr>
            <w:r w:rsidRPr="005B1BE5">
              <w:rPr>
                <w:b/>
                <w:sz w:val="24"/>
                <w:szCs w:val="24"/>
                <w:lang w:val="uk-UA"/>
              </w:rPr>
              <w:lastRenderedPageBreak/>
              <w:t>ч.7 ст.121</w:t>
            </w:r>
          </w:p>
        </w:tc>
        <w:tc>
          <w:tcPr>
            <w:tcW w:w="4394" w:type="dxa"/>
          </w:tcPr>
          <w:p w:rsidR="00F57EF2" w:rsidRPr="005B1BE5" w:rsidRDefault="00946F85" w:rsidP="005B1BE5">
            <w:pPr>
              <w:jc w:val="both"/>
              <w:rPr>
                <w:sz w:val="24"/>
                <w:szCs w:val="24"/>
                <w:lang w:val="uk-UA"/>
              </w:rPr>
            </w:pPr>
            <w:r w:rsidRPr="005B1BE5">
              <w:rPr>
                <w:color w:val="000000"/>
                <w:sz w:val="24"/>
                <w:szCs w:val="24"/>
                <w:shd w:val="clear" w:color="auto" w:fill="FFFFFF"/>
              </w:rPr>
              <w:t>Повторне протягом року вчинення будь-якого з порушень, передбачених</w:t>
            </w:r>
            <w:r w:rsidRPr="005B1BE5">
              <w:rPr>
                <w:rStyle w:val="apple-converted-space"/>
                <w:color w:val="000000"/>
                <w:sz w:val="24"/>
                <w:szCs w:val="24"/>
                <w:shd w:val="clear" w:color="auto" w:fill="FFFFFF"/>
              </w:rPr>
              <w:t> </w:t>
            </w:r>
            <w:hyperlink r:id="rId8" w:anchor="n969" w:history="1">
              <w:r w:rsidRPr="005B1BE5">
                <w:rPr>
                  <w:rStyle w:val="a4"/>
                  <w:color w:val="006600"/>
                  <w:sz w:val="24"/>
                  <w:szCs w:val="24"/>
                  <w:bdr w:val="none" w:sz="0" w:space="0" w:color="auto" w:frame="1"/>
                  <w:shd w:val="clear" w:color="auto" w:fill="FFFFFF"/>
                </w:rPr>
                <w:t>частиною шостою</w:t>
              </w:r>
            </w:hyperlink>
            <w:r w:rsidRPr="005B1BE5">
              <w:rPr>
                <w:color w:val="000000"/>
                <w:sz w:val="24"/>
                <w:szCs w:val="24"/>
                <w:shd w:val="clear" w:color="auto" w:fill="FFFFFF"/>
              </w:rPr>
              <w:t>цієї статті</w:t>
            </w:r>
          </w:p>
        </w:tc>
        <w:tc>
          <w:tcPr>
            <w:tcW w:w="2220" w:type="dxa"/>
          </w:tcPr>
          <w:p w:rsidR="00F57EF2" w:rsidRPr="005B1BE5" w:rsidRDefault="000C4ED8" w:rsidP="005B1BE5">
            <w:pPr>
              <w:jc w:val="both"/>
              <w:rPr>
                <w:sz w:val="24"/>
                <w:szCs w:val="24"/>
                <w:lang w:val="uk-UA"/>
              </w:rPr>
            </w:pPr>
            <w:r w:rsidRPr="005B1BE5">
              <w:rPr>
                <w:color w:val="000000"/>
                <w:sz w:val="24"/>
                <w:szCs w:val="24"/>
                <w:shd w:val="clear" w:color="auto" w:fill="FFFFFF"/>
              </w:rPr>
              <w:t>Ш</w:t>
            </w:r>
            <w:r w:rsidR="00946F85" w:rsidRPr="005B1BE5">
              <w:rPr>
                <w:color w:val="000000"/>
                <w:sz w:val="24"/>
                <w:szCs w:val="24"/>
                <w:shd w:val="clear" w:color="auto" w:fill="FFFFFF"/>
              </w:rPr>
              <w:t>траф</w:t>
            </w:r>
            <w:r w:rsidRPr="005B1BE5">
              <w:rPr>
                <w:color w:val="000000"/>
                <w:sz w:val="24"/>
                <w:szCs w:val="24"/>
                <w:shd w:val="clear" w:color="auto" w:fill="FFFFFF"/>
                <w:lang w:val="uk-UA"/>
              </w:rPr>
              <w:t xml:space="preserve"> 255 – 510 грн.</w:t>
            </w:r>
            <w:r w:rsidR="00946F85" w:rsidRPr="005B1BE5">
              <w:rPr>
                <w:color w:val="000000"/>
                <w:sz w:val="24"/>
                <w:szCs w:val="24"/>
                <w:shd w:val="clear" w:color="auto" w:fill="FFFFFF"/>
              </w:rPr>
              <w:t xml:space="preserve"> </w:t>
            </w:r>
            <w:r w:rsidRPr="005B1BE5">
              <w:rPr>
                <w:color w:val="000000"/>
                <w:sz w:val="24"/>
                <w:szCs w:val="24"/>
                <w:shd w:val="clear" w:color="auto" w:fill="FFFFFF"/>
                <w:lang w:val="uk-UA"/>
              </w:rPr>
              <w:t>(</w:t>
            </w:r>
            <w:r w:rsidR="00946F85" w:rsidRPr="005B1BE5">
              <w:rPr>
                <w:color w:val="000000"/>
                <w:sz w:val="24"/>
                <w:szCs w:val="24"/>
                <w:shd w:val="clear" w:color="auto" w:fill="FFFFFF"/>
              </w:rPr>
              <w:t xml:space="preserve">від </w:t>
            </w:r>
            <w:r w:rsidRPr="005B1BE5">
              <w:rPr>
                <w:color w:val="000000"/>
                <w:sz w:val="24"/>
                <w:szCs w:val="24"/>
                <w:shd w:val="clear" w:color="auto" w:fill="FFFFFF"/>
                <w:lang w:val="uk-UA"/>
              </w:rPr>
              <w:t>15 до 30 н.м.д.г.)</w:t>
            </w:r>
            <w:r w:rsidR="00946F85" w:rsidRPr="005B1BE5">
              <w:rPr>
                <w:color w:val="000000"/>
                <w:sz w:val="24"/>
                <w:szCs w:val="24"/>
                <w:shd w:val="clear" w:color="auto" w:fill="FFFFFF"/>
              </w:rPr>
              <w:t xml:space="preserve"> або громадські роботи на строк від </w:t>
            </w:r>
            <w:r w:rsidRPr="005B1BE5">
              <w:rPr>
                <w:color w:val="000000"/>
                <w:sz w:val="24"/>
                <w:szCs w:val="24"/>
                <w:shd w:val="clear" w:color="auto" w:fill="FFFFFF"/>
                <w:lang w:val="uk-UA"/>
              </w:rPr>
              <w:t>30</w:t>
            </w:r>
            <w:r w:rsidR="00946F85" w:rsidRPr="005B1BE5">
              <w:rPr>
                <w:color w:val="000000"/>
                <w:sz w:val="24"/>
                <w:szCs w:val="24"/>
                <w:shd w:val="clear" w:color="auto" w:fill="FFFFFF"/>
              </w:rPr>
              <w:t xml:space="preserve"> до </w:t>
            </w:r>
            <w:r w:rsidRPr="005B1BE5">
              <w:rPr>
                <w:color w:val="000000"/>
                <w:sz w:val="24"/>
                <w:szCs w:val="24"/>
                <w:shd w:val="clear" w:color="auto" w:fill="FFFFFF"/>
                <w:lang w:val="uk-UA"/>
              </w:rPr>
              <w:t>40</w:t>
            </w:r>
            <w:r w:rsidRPr="005B1BE5">
              <w:rPr>
                <w:color w:val="000000"/>
                <w:sz w:val="24"/>
                <w:szCs w:val="24"/>
                <w:shd w:val="clear" w:color="auto" w:fill="FFFFFF"/>
              </w:rPr>
              <w:t xml:space="preserve"> год</w:t>
            </w:r>
            <w:r w:rsidRPr="005B1BE5">
              <w:rPr>
                <w:color w:val="000000"/>
                <w:sz w:val="24"/>
                <w:szCs w:val="24"/>
                <w:shd w:val="clear" w:color="auto" w:fill="FFFFFF"/>
                <w:lang w:val="uk-UA"/>
              </w:rPr>
              <w:t>.</w:t>
            </w:r>
            <w:r w:rsidR="00946F85" w:rsidRPr="005B1BE5">
              <w:rPr>
                <w:color w:val="000000"/>
                <w:sz w:val="24"/>
                <w:szCs w:val="24"/>
                <w:shd w:val="clear" w:color="auto" w:fill="FFFFFF"/>
              </w:rPr>
              <w:t xml:space="preserve">, з оплатним вилученням </w:t>
            </w:r>
            <w:r w:rsidRPr="005B1BE5">
              <w:rPr>
                <w:color w:val="000000"/>
                <w:sz w:val="24"/>
                <w:szCs w:val="24"/>
                <w:shd w:val="clear" w:color="auto" w:fill="FFFFFF"/>
                <w:lang w:val="uk-UA"/>
              </w:rPr>
              <w:t>Т/</w:t>
            </w:r>
            <w:proofErr w:type="gramStart"/>
            <w:r w:rsidRPr="005B1BE5">
              <w:rPr>
                <w:color w:val="000000"/>
                <w:sz w:val="24"/>
                <w:szCs w:val="24"/>
                <w:shd w:val="clear" w:color="auto" w:fill="FFFFFF"/>
                <w:lang w:val="uk-UA"/>
              </w:rPr>
              <w:t>З</w:t>
            </w:r>
            <w:proofErr w:type="gramEnd"/>
            <w:r w:rsidRPr="005B1BE5">
              <w:rPr>
                <w:color w:val="000000"/>
                <w:sz w:val="24"/>
                <w:szCs w:val="24"/>
                <w:shd w:val="clear" w:color="auto" w:fill="FFFFFF"/>
                <w:lang w:val="uk-UA"/>
              </w:rPr>
              <w:t xml:space="preserve"> </w:t>
            </w:r>
            <w:r w:rsidR="00946F85" w:rsidRPr="005B1BE5">
              <w:rPr>
                <w:color w:val="000000"/>
                <w:sz w:val="24"/>
                <w:szCs w:val="24"/>
                <w:shd w:val="clear" w:color="auto" w:fill="FFFFFF"/>
              </w:rPr>
              <w:t>чи без такого.</w:t>
            </w:r>
          </w:p>
        </w:tc>
        <w:tc>
          <w:tcPr>
            <w:tcW w:w="2294" w:type="dxa"/>
          </w:tcPr>
          <w:p w:rsidR="00F57EF2" w:rsidRPr="005B1BE5" w:rsidRDefault="005C2D30" w:rsidP="005B1BE5">
            <w:pPr>
              <w:jc w:val="both"/>
              <w:rPr>
                <w:sz w:val="24"/>
                <w:szCs w:val="24"/>
                <w:lang w:val="uk-UA"/>
              </w:rPr>
            </w:pPr>
            <w:r w:rsidRPr="005B1BE5">
              <w:rPr>
                <w:color w:val="000000"/>
                <w:sz w:val="24"/>
                <w:szCs w:val="24"/>
                <w:shd w:val="clear" w:color="auto" w:fill="FFFFFF"/>
                <w:lang w:val="uk-UA"/>
              </w:rPr>
              <w:t>Під транспортними засобами у</w:t>
            </w:r>
            <w:r w:rsidRPr="005B1BE5">
              <w:rPr>
                <w:rStyle w:val="apple-converted-space"/>
                <w:color w:val="000000"/>
                <w:sz w:val="24"/>
                <w:szCs w:val="24"/>
                <w:shd w:val="clear" w:color="auto" w:fill="FFFFFF"/>
              </w:rPr>
              <w:t> </w:t>
            </w:r>
            <w:hyperlink r:id="rId9" w:anchor="n958" w:history="1">
              <w:r w:rsidRPr="005B1BE5">
                <w:rPr>
                  <w:rStyle w:val="a4"/>
                  <w:color w:val="006600"/>
                  <w:sz w:val="24"/>
                  <w:szCs w:val="24"/>
                  <w:bdr w:val="none" w:sz="0" w:space="0" w:color="auto" w:frame="1"/>
                  <w:shd w:val="clear" w:color="auto" w:fill="FFFFFF"/>
                  <w:lang w:val="uk-UA"/>
                </w:rPr>
                <w:t>статтях 121-126</w:t>
              </w:r>
            </w:hyperlink>
            <w:r w:rsidRPr="005B1BE5">
              <w:rPr>
                <w:color w:val="000000"/>
                <w:sz w:val="24"/>
                <w:szCs w:val="24"/>
                <w:shd w:val="clear" w:color="auto" w:fill="FFFFFF"/>
                <w:lang w:val="uk-UA"/>
              </w:rPr>
              <w:t>,</w:t>
            </w:r>
            <w:r w:rsidRPr="005B1BE5">
              <w:rPr>
                <w:rStyle w:val="apple-converted-space"/>
                <w:color w:val="000000"/>
                <w:sz w:val="24"/>
                <w:szCs w:val="24"/>
                <w:shd w:val="clear" w:color="auto" w:fill="FFFFFF"/>
              </w:rPr>
              <w:t> </w:t>
            </w:r>
            <w:hyperlink r:id="rId10" w:anchor="n1054" w:history="1">
              <w:r w:rsidRPr="005B1BE5">
                <w:rPr>
                  <w:rStyle w:val="a4"/>
                  <w:color w:val="006600"/>
                  <w:sz w:val="24"/>
                  <w:szCs w:val="24"/>
                  <w:bdr w:val="none" w:sz="0" w:space="0" w:color="auto" w:frame="1"/>
                  <w:shd w:val="clear" w:color="auto" w:fill="FFFFFF"/>
                  <w:lang w:val="uk-UA"/>
                </w:rPr>
                <w:t>127</w:t>
              </w:r>
            </w:hyperlink>
            <w:hyperlink r:id="rId11" w:anchor="n1054" w:history="1">
              <w:r w:rsidRPr="005B1BE5">
                <w:rPr>
                  <w:rStyle w:val="a4"/>
                  <w:b/>
                  <w:bCs/>
                  <w:color w:val="006600"/>
                  <w:sz w:val="24"/>
                  <w:szCs w:val="24"/>
                  <w:bdr w:val="none" w:sz="0" w:space="0" w:color="auto" w:frame="1"/>
                  <w:shd w:val="clear" w:color="auto" w:fill="FFFFFF"/>
                  <w:lang w:val="uk-UA"/>
                </w:rPr>
                <w:t>-</w:t>
              </w:r>
              <w:r w:rsidRPr="005B1BE5">
                <w:rPr>
                  <w:rStyle w:val="a4"/>
                  <w:b/>
                  <w:bCs/>
                  <w:color w:val="006600"/>
                  <w:sz w:val="24"/>
                  <w:szCs w:val="24"/>
                  <w:bdr w:val="none" w:sz="0" w:space="0" w:color="auto" w:frame="1"/>
                  <w:shd w:val="clear" w:color="auto" w:fill="FFFFFF"/>
                  <w:vertAlign w:val="superscript"/>
                  <w:lang w:val="uk-UA"/>
                </w:rPr>
                <w:t>1</w:t>
              </w:r>
            </w:hyperlink>
            <w:hyperlink r:id="rId12" w:anchor="n1054" w:history="1">
              <w:r w:rsidRPr="005B1BE5">
                <w:rPr>
                  <w:rStyle w:val="apple-converted-space"/>
                  <w:color w:val="006600"/>
                  <w:sz w:val="24"/>
                  <w:szCs w:val="24"/>
                  <w:u w:val="single"/>
                  <w:bdr w:val="none" w:sz="0" w:space="0" w:color="auto" w:frame="1"/>
                  <w:shd w:val="clear" w:color="auto" w:fill="FFFFFF"/>
                </w:rPr>
                <w:t> </w:t>
              </w:r>
              <w:r w:rsidRPr="005B1BE5">
                <w:rPr>
                  <w:rStyle w:val="a4"/>
                  <w:color w:val="006600"/>
                  <w:sz w:val="24"/>
                  <w:szCs w:val="24"/>
                  <w:bdr w:val="none" w:sz="0" w:space="0" w:color="auto" w:frame="1"/>
                  <w:shd w:val="clear" w:color="auto" w:fill="FFFFFF"/>
                  <w:lang w:val="uk-UA"/>
                </w:rPr>
                <w:t>- 128</w:t>
              </w:r>
            </w:hyperlink>
            <w:hyperlink r:id="rId13" w:anchor="n1054" w:history="1">
              <w:r w:rsidRPr="005B1BE5">
                <w:rPr>
                  <w:rStyle w:val="a4"/>
                  <w:b/>
                  <w:bCs/>
                  <w:color w:val="006600"/>
                  <w:sz w:val="24"/>
                  <w:szCs w:val="24"/>
                  <w:bdr w:val="none" w:sz="0" w:space="0" w:color="auto" w:frame="1"/>
                  <w:shd w:val="clear" w:color="auto" w:fill="FFFFFF"/>
                  <w:lang w:val="uk-UA"/>
                </w:rPr>
                <w:t>-</w:t>
              </w:r>
              <w:r w:rsidRPr="005B1BE5">
                <w:rPr>
                  <w:rStyle w:val="a4"/>
                  <w:b/>
                  <w:bCs/>
                  <w:color w:val="006600"/>
                  <w:sz w:val="24"/>
                  <w:szCs w:val="24"/>
                  <w:bdr w:val="none" w:sz="0" w:space="0" w:color="auto" w:frame="1"/>
                  <w:shd w:val="clear" w:color="auto" w:fill="FFFFFF"/>
                  <w:vertAlign w:val="superscript"/>
                  <w:lang w:val="uk-UA"/>
                </w:rPr>
                <w:t>1</w:t>
              </w:r>
            </w:hyperlink>
            <w:r w:rsidRPr="005B1BE5">
              <w:rPr>
                <w:color w:val="000000"/>
                <w:sz w:val="24"/>
                <w:szCs w:val="24"/>
                <w:shd w:val="clear" w:color="auto" w:fill="FFFFFF"/>
                <w:lang w:val="uk-UA"/>
              </w:rPr>
              <w:t>,</w:t>
            </w:r>
            <w:r w:rsidRPr="005B1BE5">
              <w:rPr>
                <w:rStyle w:val="apple-converted-space"/>
                <w:color w:val="000000"/>
                <w:sz w:val="24"/>
                <w:szCs w:val="24"/>
                <w:shd w:val="clear" w:color="auto" w:fill="FFFFFF"/>
              </w:rPr>
              <w:t> </w:t>
            </w:r>
            <w:hyperlink r:id="rId14" w:anchor="n1075" w:history="1">
              <w:r w:rsidRPr="005B1BE5">
                <w:rPr>
                  <w:rStyle w:val="a4"/>
                  <w:color w:val="006600"/>
                  <w:sz w:val="24"/>
                  <w:szCs w:val="24"/>
                  <w:bdr w:val="none" w:sz="0" w:space="0" w:color="auto" w:frame="1"/>
                  <w:shd w:val="clear" w:color="auto" w:fill="FFFFFF"/>
                  <w:lang w:val="uk-UA"/>
                </w:rPr>
                <w:t>частинах першій</w:t>
              </w:r>
            </w:hyperlink>
            <w:r w:rsidRPr="005B1BE5">
              <w:rPr>
                <w:rStyle w:val="apple-converted-space"/>
                <w:color w:val="000000"/>
                <w:sz w:val="24"/>
                <w:szCs w:val="24"/>
                <w:shd w:val="clear" w:color="auto" w:fill="FFFFFF"/>
              </w:rPr>
              <w:t> </w:t>
            </w:r>
            <w:r w:rsidRPr="005B1BE5">
              <w:rPr>
                <w:color w:val="000000"/>
                <w:sz w:val="24"/>
                <w:szCs w:val="24"/>
                <w:shd w:val="clear" w:color="auto" w:fill="FFFFFF"/>
                <w:lang w:val="uk-UA"/>
              </w:rPr>
              <w:t>і</w:t>
            </w:r>
            <w:r w:rsidRPr="005B1BE5">
              <w:rPr>
                <w:rStyle w:val="apple-converted-space"/>
                <w:color w:val="000000"/>
                <w:sz w:val="24"/>
                <w:szCs w:val="24"/>
                <w:shd w:val="clear" w:color="auto" w:fill="FFFFFF"/>
              </w:rPr>
              <w:t> </w:t>
            </w:r>
            <w:hyperlink r:id="rId15" w:anchor="n1077" w:history="1">
              <w:r w:rsidRPr="005B1BE5">
                <w:rPr>
                  <w:rStyle w:val="a4"/>
                  <w:color w:val="006600"/>
                  <w:sz w:val="24"/>
                  <w:szCs w:val="24"/>
                  <w:bdr w:val="none" w:sz="0" w:space="0" w:color="auto" w:frame="1"/>
                  <w:shd w:val="clear" w:color="auto" w:fill="FFFFFF"/>
                  <w:lang w:val="uk-UA"/>
                </w:rPr>
                <w:t>другій статті 129</w:t>
              </w:r>
            </w:hyperlink>
            <w:r w:rsidRPr="005B1BE5">
              <w:rPr>
                <w:color w:val="000000"/>
                <w:sz w:val="24"/>
                <w:szCs w:val="24"/>
                <w:shd w:val="clear" w:color="auto" w:fill="FFFFFF"/>
                <w:lang w:val="uk-UA"/>
              </w:rPr>
              <w:t>,</w:t>
            </w:r>
            <w:r w:rsidRPr="005B1BE5">
              <w:rPr>
                <w:rStyle w:val="apple-converted-space"/>
                <w:color w:val="000000"/>
                <w:sz w:val="24"/>
                <w:szCs w:val="24"/>
                <w:shd w:val="clear" w:color="auto" w:fill="FFFFFF"/>
              </w:rPr>
              <w:t> </w:t>
            </w:r>
            <w:hyperlink r:id="rId16" w:anchor="n1083" w:history="1">
              <w:r w:rsidRPr="005B1BE5">
                <w:rPr>
                  <w:rStyle w:val="a4"/>
                  <w:color w:val="006600"/>
                  <w:sz w:val="24"/>
                  <w:szCs w:val="24"/>
                  <w:bdr w:val="none" w:sz="0" w:space="0" w:color="auto" w:frame="1"/>
                  <w:shd w:val="clear" w:color="auto" w:fill="FFFFFF"/>
                  <w:lang w:val="uk-UA"/>
                </w:rPr>
                <w:t>частинах першій - четвертій статті 130</w:t>
              </w:r>
            </w:hyperlink>
            <w:r w:rsidRPr="005B1BE5">
              <w:rPr>
                <w:color w:val="000000"/>
                <w:sz w:val="24"/>
                <w:szCs w:val="24"/>
                <w:shd w:val="clear" w:color="auto" w:fill="FFFFFF"/>
                <w:lang w:val="uk-UA"/>
              </w:rPr>
              <w:t>,</w:t>
            </w:r>
            <w:r w:rsidRPr="005B1BE5">
              <w:rPr>
                <w:rStyle w:val="apple-converted-space"/>
                <w:color w:val="000000"/>
                <w:sz w:val="24"/>
                <w:szCs w:val="24"/>
                <w:shd w:val="clear" w:color="auto" w:fill="FFFFFF"/>
              </w:rPr>
              <w:t> </w:t>
            </w:r>
            <w:hyperlink r:id="rId17" w:anchor="n1098" w:history="1">
              <w:r w:rsidRPr="005B1BE5">
                <w:rPr>
                  <w:rStyle w:val="a4"/>
                  <w:color w:val="006600"/>
                  <w:sz w:val="24"/>
                  <w:szCs w:val="24"/>
                  <w:bdr w:val="none" w:sz="0" w:space="0" w:color="auto" w:frame="1"/>
                  <w:shd w:val="clear" w:color="auto" w:fill="FFFFFF"/>
                  <w:lang w:val="uk-UA"/>
                </w:rPr>
                <w:t>статтях 132</w:t>
              </w:r>
            </w:hyperlink>
            <w:hyperlink r:id="rId18" w:anchor="n1098" w:history="1">
              <w:r w:rsidRPr="005B1BE5">
                <w:rPr>
                  <w:rStyle w:val="a4"/>
                  <w:b/>
                  <w:bCs/>
                  <w:color w:val="006600"/>
                  <w:sz w:val="24"/>
                  <w:szCs w:val="24"/>
                  <w:bdr w:val="none" w:sz="0" w:space="0" w:color="auto" w:frame="1"/>
                  <w:shd w:val="clear" w:color="auto" w:fill="FFFFFF"/>
                  <w:lang w:val="uk-UA"/>
                </w:rPr>
                <w:t>-</w:t>
              </w:r>
              <w:r w:rsidRPr="005B1BE5">
                <w:rPr>
                  <w:rStyle w:val="a4"/>
                  <w:b/>
                  <w:bCs/>
                  <w:color w:val="006600"/>
                  <w:sz w:val="24"/>
                  <w:szCs w:val="24"/>
                  <w:bdr w:val="none" w:sz="0" w:space="0" w:color="auto" w:frame="1"/>
                  <w:shd w:val="clear" w:color="auto" w:fill="FFFFFF"/>
                  <w:vertAlign w:val="superscript"/>
                  <w:lang w:val="uk-UA"/>
                </w:rPr>
                <w:t>1</w:t>
              </w:r>
            </w:hyperlink>
            <w:r w:rsidRPr="005B1BE5">
              <w:rPr>
                <w:color w:val="000000"/>
                <w:sz w:val="24"/>
                <w:szCs w:val="24"/>
                <w:shd w:val="clear" w:color="auto" w:fill="FFFFFF"/>
                <w:lang w:val="uk-UA"/>
              </w:rPr>
              <w:t>,</w:t>
            </w:r>
            <w:r w:rsidRPr="005B1BE5">
              <w:rPr>
                <w:rStyle w:val="apple-converted-space"/>
                <w:color w:val="000000"/>
                <w:sz w:val="24"/>
                <w:szCs w:val="24"/>
                <w:shd w:val="clear" w:color="auto" w:fill="FFFFFF"/>
              </w:rPr>
              <w:t> </w:t>
            </w:r>
            <w:hyperlink r:id="rId19" w:anchor="n1114" w:history="1">
              <w:r w:rsidRPr="005B1BE5">
                <w:rPr>
                  <w:rStyle w:val="a4"/>
                  <w:color w:val="006600"/>
                  <w:sz w:val="24"/>
                  <w:szCs w:val="24"/>
                  <w:bdr w:val="none" w:sz="0" w:space="0" w:color="auto" w:frame="1"/>
                  <w:shd w:val="clear" w:color="auto" w:fill="FFFFFF"/>
                  <w:lang w:val="uk-UA"/>
                </w:rPr>
                <w:t>133</w:t>
              </w:r>
            </w:hyperlink>
            <w:hyperlink r:id="rId20" w:anchor="n1114" w:history="1">
              <w:r w:rsidRPr="005B1BE5">
                <w:rPr>
                  <w:rStyle w:val="a4"/>
                  <w:b/>
                  <w:bCs/>
                  <w:color w:val="006600"/>
                  <w:sz w:val="24"/>
                  <w:szCs w:val="24"/>
                  <w:bdr w:val="none" w:sz="0" w:space="0" w:color="auto" w:frame="1"/>
                  <w:shd w:val="clear" w:color="auto" w:fill="FFFFFF"/>
                  <w:lang w:val="uk-UA"/>
                </w:rPr>
                <w:t>-</w:t>
              </w:r>
              <w:r w:rsidRPr="005B1BE5">
                <w:rPr>
                  <w:rStyle w:val="a4"/>
                  <w:b/>
                  <w:bCs/>
                  <w:color w:val="006600"/>
                  <w:sz w:val="24"/>
                  <w:szCs w:val="24"/>
                  <w:bdr w:val="none" w:sz="0" w:space="0" w:color="auto" w:frame="1"/>
                  <w:shd w:val="clear" w:color="auto" w:fill="FFFFFF"/>
                  <w:vertAlign w:val="superscript"/>
                  <w:lang w:val="uk-UA"/>
                </w:rPr>
                <w:t>1</w:t>
              </w:r>
            </w:hyperlink>
            <w:r w:rsidRPr="005B1BE5">
              <w:rPr>
                <w:color w:val="000000"/>
                <w:sz w:val="24"/>
                <w:szCs w:val="24"/>
                <w:shd w:val="clear" w:color="auto" w:fill="FFFFFF"/>
                <w:lang w:val="uk-UA"/>
              </w:rPr>
              <w:t>,</w:t>
            </w:r>
            <w:r w:rsidRPr="005B1BE5">
              <w:rPr>
                <w:rStyle w:val="apple-converted-space"/>
                <w:color w:val="000000"/>
                <w:sz w:val="24"/>
                <w:szCs w:val="24"/>
                <w:shd w:val="clear" w:color="auto" w:fill="FFFFFF"/>
              </w:rPr>
              <w:t> </w:t>
            </w:r>
            <w:hyperlink r:id="rId21" w:anchor="n1134" w:history="1">
              <w:r w:rsidRPr="005B1BE5">
                <w:rPr>
                  <w:rStyle w:val="a4"/>
                  <w:color w:val="006600"/>
                  <w:sz w:val="24"/>
                  <w:szCs w:val="24"/>
                  <w:bdr w:val="none" w:sz="0" w:space="0" w:color="auto" w:frame="1"/>
                  <w:shd w:val="clear" w:color="auto" w:fill="FFFFFF"/>
                  <w:lang w:val="uk-UA"/>
                </w:rPr>
                <w:t>133</w:t>
              </w:r>
            </w:hyperlink>
            <w:hyperlink r:id="rId22" w:anchor="n1134" w:history="1">
              <w:r w:rsidRPr="005B1BE5">
                <w:rPr>
                  <w:rStyle w:val="a4"/>
                  <w:b/>
                  <w:bCs/>
                  <w:color w:val="006600"/>
                  <w:sz w:val="24"/>
                  <w:szCs w:val="24"/>
                  <w:bdr w:val="none" w:sz="0" w:space="0" w:color="auto" w:frame="1"/>
                  <w:shd w:val="clear" w:color="auto" w:fill="FFFFFF"/>
                  <w:lang w:val="uk-UA"/>
                </w:rPr>
                <w:t>-</w:t>
              </w:r>
              <w:r w:rsidRPr="005B1BE5">
                <w:rPr>
                  <w:rStyle w:val="a4"/>
                  <w:b/>
                  <w:bCs/>
                  <w:color w:val="006600"/>
                  <w:sz w:val="24"/>
                  <w:szCs w:val="24"/>
                  <w:bdr w:val="none" w:sz="0" w:space="0" w:color="auto" w:frame="1"/>
                  <w:shd w:val="clear" w:color="auto" w:fill="FFFFFF"/>
                  <w:vertAlign w:val="superscript"/>
                  <w:lang w:val="uk-UA"/>
                </w:rPr>
                <w:t>2</w:t>
              </w:r>
            </w:hyperlink>
            <w:r w:rsidRPr="005B1BE5">
              <w:rPr>
                <w:color w:val="000000"/>
                <w:sz w:val="24"/>
                <w:szCs w:val="24"/>
                <w:shd w:val="clear" w:color="auto" w:fill="FFFFFF"/>
                <w:lang w:val="uk-UA"/>
              </w:rPr>
              <w:t>,</w:t>
            </w:r>
            <w:r w:rsidRPr="005B1BE5">
              <w:rPr>
                <w:rStyle w:val="apple-converted-space"/>
                <w:color w:val="000000"/>
                <w:sz w:val="24"/>
                <w:szCs w:val="24"/>
                <w:shd w:val="clear" w:color="auto" w:fill="FFFFFF"/>
              </w:rPr>
              <w:t> </w:t>
            </w:r>
            <w:hyperlink r:id="rId23" w:anchor="n1182" w:history="1">
              <w:r w:rsidRPr="005B1BE5">
                <w:rPr>
                  <w:rStyle w:val="a4"/>
                  <w:color w:val="006600"/>
                  <w:sz w:val="24"/>
                  <w:szCs w:val="24"/>
                  <w:bdr w:val="none" w:sz="0" w:space="0" w:color="auto" w:frame="1"/>
                  <w:shd w:val="clear" w:color="auto" w:fill="FFFFFF"/>
                  <w:lang w:val="uk-UA"/>
                </w:rPr>
                <w:t>139</w:t>
              </w:r>
            </w:hyperlink>
            <w:r w:rsidRPr="005B1BE5">
              <w:rPr>
                <w:rStyle w:val="apple-converted-space"/>
                <w:color w:val="000000"/>
                <w:sz w:val="24"/>
                <w:szCs w:val="24"/>
                <w:shd w:val="clear" w:color="auto" w:fill="FFFFFF"/>
              </w:rPr>
              <w:t> </w:t>
            </w:r>
            <w:r w:rsidRPr="005B1BE5">
              <w:rPr>
                <w:color w:val="000000"/>
                <w:sz w:val="24"/>
                <w:szCs w:val="24"/>
                <w:shd w:val="clear" w:color="auto" w:fill="FFFFFF"/>
                <w:lang w:val="uk-UA"/>
              </w:rPr>
              <w:t>і</w:t>
            </w:r>
            <w:r w:rsidRPr="005B1BE5">
              <w:rPr>
                <w:rStyle w:val="apple-converted-space"/>
                <w:color w:val="000000"/>
                <w:sz w:val="24"/>
                <w:szCs w:val="24"/>
                <w:shd w:val="clear" w:color="auto" w:fill="FFFFFF"/>
              </w:rPr>
              <w:t> </w:t>
            </w:r>
            <w:hyperlink r:id="rId24" w:anchor="n1188" w:history="1">
              <w:r w:rsidRPr="005B1BE5">
                <w:rPr>
                  <w:rStyle w:val="a4"/>
                  <w:color w:val="006600"/>
                  <w:sz w:val="24"/>
                  <w:szCs w:val="24"/>
                  <w:bdr w:val="none" w:sz="0" w:space="0" w:color="auto" w:frame="1"/>
                  <w:shd w:val="clear" w:color="auto" w:fill="FFFFFF"/>
                  <w:lang w:val="uk-UA"/>
                </w:rPr>
                <w:t>140</w:t>
              </w:r>
            </w:hyperlink>
            <w:r w:rsidRPr="005B1BE5">
              <w:rPr>
                <w:rStyle w:val="apple-converted-space"/>
                <w:color w:val="000000"/>
                <w:sz w:val="24"/>
                <w:szCs w:val="24"/>
                <w:shd w:val="clear" w:color="auto" w:fill="FFFFFF"/>
              </w:rPr>
              <w:t> </w:t>
            </w:r>
            <w:r w:rsidRPr="005B1BE5">
              <w:rPr>
                <w:color w:val="000000"/>
                <w:sz w:val="24"/>
                <w:szCs w:val="24"/>
                <w:shd w:val="clear" w:color="auto" w:fill="FFFFFF"/>
                <w:lang w:val="uk-UA"/>
              </w:rPr>
              <w:t>слід розуміти всі види автомобілів, трактори та інші самохідні машини, трамваї і тролейбуси, а також мотоцикли та інші транспортні засоби.</w:t>
            </w:r>
          </w:p>
        </w:tc>
      </w:tr>
      <w:tr w:rsidR="008F43A4" w:rsidRPr="005B1BE5" w:rsidTr="005B1BE5">
        <w:tc>
          <w:tcPr>
            <w:tcW w:w="1385" w:type="dxa"/>
          </w:tcPr>
          <w:p w:rsidR="00075BB4" w:rsidRPr="005B1BE5" w:rsidRDefault="00E3790C" w:rsidP="005B1BE5">
            <w:pPr>
              <w:jc w:val="both"/>
              <w:rPr>
                <w:b/>
                <w:sz w:val="24"/>
                <w:szCs w:val="24"/>
                <w:lang w:val="uk-UA"/>
              </w:rPr>
            </w:pPr>
            <w:r w:rsidRPr="005B1BE5">
              <w:rPr>
                <w:b/>
                <w:sz w:val="24"/>
                <w:szCs w:val="24"/>
                <w:lang w:val="uk-UA"/>
              </w:rPr>
              <w:t>ст. 121</w:t>
            </w:r>
            <w:r w:rsidRPr="005B1BE5">
              <w:rPr>
                <w:b/>
                <w:sz w:val="24"/>
                <w:szCs w:val="24"/>
                <w:vertAlign w:val="superscript"/>
                <w:lang w:val="uk-UA"/>
              </w:rPr>
              <w:t>1</w:t>
            </w:r>
            <w:r w:rsidRPr="005B1BE5">
              <w:rPr>
                <w:b/>
                <w:sz w:val="24"/>
                <w:szCs w:val="24"/>
                <w:lang w:val="uk-UA"/>
              </w:rPr>
              <w:t xml:space="preserve"> </w:t>
            </w:r>
          </w:p>
        </w:tc>
        <w:tc>
          <w:tcPr>
            <w:tcW w:w="4394" w:type="dxa"/>
          </w:tcPr>
          <w:p w:rsidR="00075BB4" w:rsidRPr="005B1BE5" w:rsidRDefault="00E3790C" w:rsidP="005B1BE5">
            <w:pPr>
              <w:jc w:val="both"/>
              <w:rPr>
                <w:color w:val="000000"/>
                <w:sz w:val="24"/>
                <w:szCs w:val="24"/>
                <w:shd w:val="clear" w:color="auto" w:fill="FFFFFF"/>
                <w:lang w:val="uk-UA"/>
              </w:rPr>
            </w:pPr>
            <w:r w:rsidRPr="005B1BE5">
              <w:rPr>
                <w:color w:val="000000"/>
                <w:sz w:val="24"/>
                <w:szCs w:val="24"/>
                <w:shd w:val="clear" w:color="auto" w:fill="FFFFFF"/>
                <w:lang w:val="uk-UA"/>
              </w:rPr>
              <w:t>Експлуатація водіями транспортних засобів, ідентифікаційні номери складових частин яких не відповідають записам у реєстраційних документах, знищені або підроблені</w:t>
            </w:r>
          </w:p>
        </w:tc>
        <w:tc>
          <w:tcPr>
            <w:tcW w:w="2220" w:type="dxa"/>
          </w:tcPr>
          <w:p w:rsidR="00075BB4" w:rsidRPr="005B1BE5" w:rsidRDefault="000C4ED8" w:rsidP="005B1BE5">
            <w:pPr>
              <w:jc w:val="both"/>
              <w:rPr>
                <w:color w:val="000000"/>
                <w:sz w:val="24"/>
                <w:szCs w:val="24"/>
                <w:shd w:val="clear" w:color="auto" w:fill="FFFFFF"/>
                <w:lang w:val="uk-UA"/>
              </w:rPr>
            </w:pPr>
            <w:r w:rsidRPr="005B1BE5">
              <w:rPr>
                <w:color w:val="000000"/>
                <w:sz w:val="24"/>
                <w:szCs w:val="24"/>
                <w:shd w:val="clear" w:color="auto" w:fill="FFFFFF"/>
              </w:rPr>
              <w:t>Штраф</w:t>
            </w:r>
            <w:r w:rsidRPr="005B1BE5">
              <w:rPr>
                <w:color w:val="000000"/>
                <w:sz w:val="24"/>
                <w:szCs w:val="24"/>
                <w:shd w:val="clear" w:color="auto" w:fill="FFFFFF"/>
                <w:lang w:val="uk-UA"/>
              </w:rPr>
              <w:t xml:space="preserve"> 255 – 340 грн.</w:t>
            </w:r>
            <w:r w:rsidR="00E3790C" w:rsidRPr="005B1BE5">
              <w:rPr>
                <w:color w:val="000000"/>
                <w:sz w:val="24"/>
                <w:szCs w:val="24"/>
                <w:shd w:val="clear" w:color="auto" w:fill="FFFFFF"/>
              </w:rPr>
              <w:t xml:space="preserve"> </w:t>
            </w:r>
            <w:r w:rsidRPr="005B1BE5">
              <w:rPr>
                <w:color w:val="000000"/>
                <w:sz w:val="24"/>
                <w:szCs w:val="24"/>
                <w:shd w:val="clear" w:color="auto" w:fill="FFFFFF"/>
                <w:lang w:val="uk-UA"/>
              </w:rPr>
              <w:t>(</w:t>
            </w:r>
            <w:r w:rsidR="00E3790C" w:rsidRPr="005B1BE5">
              <w:rPr>
                <w:color w:val="000000"/>
                <w:sz w:val="24"/>
                <w:szCs w:val="24"/>
                <w:shd w:val="clear" w:color="auto" w:fill="FFFFFF"/>
              </w:rPr>
              <w:t xml:space="preserve">від </w:t>
            </w:r>
            <w:r w:rsidRPr="005B1BE5">
              <w:rPr>
                <w:color w:val="000000"/>
                <w:sz w:val="24"/>
                <w:szCs w:val="24"/>
                <w:shd w:val="clear" w:color="auto" w:fill="FFFFFF"/>
                <w:lang w:val="uk-UA"/>
              </w:rPr>
              <w:t>15 до 20 н.м.д.</w:t>
            </w:r>
            <w:proofErr w:type="gramStart"/>
            <w:r w:rsidRPr="005B1BE5">
              <w:rPr>
                <w:color w:val="000000"/>
                <w:sz w:val="24"/>
                <w:szCs w:val="24"/>
                <w:shd w:val="clear" w:color="auto" w:fill="FFFFFF"/>
                <w:lang w:val="uk-UA"/>
              </w:rPr>
              <w:t>г</w:t>
            </w:r>
            <w:proofErr w:type="gramEnd"/>
            <w:r w:rsidRPr="005B1BE5">
              <w:rPr>
                <w:color w:val="000000"/>
                <w:sz w:val="24"/>
                <w:szCs w:val="24"/>
                <w:shd w:val="clear" w:color="auto" w:fill="FFFFFF"/>
                <w:lang w:val="uk-UA"/>
              </w:rPr>
              <w:t>.)</w:t>
            </w:r>
          </w:p>
        </w:tc>
        <w:tc>
          <w:tcPr>
            <w:tcW w:w="2294" w:type="dxa"/>
          </w:tcPr>
          <w:p w:rsidR="00075BB4" w:rsidRPr="005B1BE5" w:rsidRDefault="00075BB4" w:rsidP="005B1BE5">
            <w:pPr>
              <w:jc w:val="both"/>
              <w:rPr>
                <w:sz w:val="24"/>
                <w:szCs w:val="24"/>
                <w:lang w:val="uk-UA"/>
              </w:rPr>
            </w:pPr>
          </w:p>
        </w:tc>
      </w:tr>
      <w:tr w:rsidR="008F43A4" w:rsidRPr="005B1BE5" w:rsidTr="005B1BE5">
        <w:tc>
          <w:tcPr>
            <w:tcW w:w="1385" w:type="dxa"/>
          </w:tcPr>
          <w:p w:rsidR="00075BB4" w:rsidRPr="005B1BE5" w:rsidRDefault="00E3790C" w:rsidP="005B1BE5">
            <w:pPr>
              <w:jc w:val="both"/>
              <w:rPr>
                <w:b/>
                <w:sz w:val="24"/>
                <w:szCs w:val="24"/>
                <w:vertAlign w:val="superscript"/>
                <w:lang w:val="uk-UA"/>
              </w:rPr>
            </w:pPr>
            <w:r w:rsidRPr="005B1BE5">
              <w:rPr>
                <w:b/>
                <w:sz w:val="24"/>
                <w:szCs w:val="24"/>
                <w:lang w:val="uk-UA"/>
              </w:rPr>
              <w:t>ч.1 ст. 121</w:t>
            </w:r>
            <w:r w:rsidRPr="005B1BE5">
              <w:rPr>
                <w:b/>
                <w:sz w:val="24"/>
                <w:szCs w:val="24"/>
                <w:vertAlign w:val="superscript"/>
                <w:lang w:val="uk-UA"/>
              </w:rPr>
              <w:t>2</w:t>
            </w:r>
          </w:p>
        </w:tc>
        <w:tc>
          <w:tcPr>
            <w:tcW w:w="4394" w:type="dxa"/>
          </w:tcPr>
          <w:p w:rsidR="00075BB4" w:rsidRPr="005B1BE5" w:rsidRDefault="00E3790C" w:rsidP="005B1BE5">
            <w:pPr>
              <w:jc w:val="both"/>
              <w:rPr>
                <w:color w:val="000000"/>
                <w:sz w:val="24"/>
                <w:szCs w:val="24"/>
                <w:shd w:val="clear" w:color="auto" w:fill="FFFFFF"/>
                <w:lang w:val="uk-UA"/>
              </w:rPr>
            </w:pPr>
            <w:r w:rsidRPr="005B1BE5">
              <w:rPr>
                <w:color w:val="000000"/>
                <w:sz w:val="24"/>
                <w:szCs w:val="24"/>
                <w:shd w:val="clear" w:color="auto" w:fill="FFFFFF"/>
              </w:rPr>
              <w:t xml:space="preserve">Перевезення водіями транспортних засобів, що працюють у режимі маршрутних таксі, пасажирів понад максимальну кількість, передбачену </w:t>
            </w:r>
            <w:proofErr w:type="gramStart"/>
            <w:r w:rsidRPr="005B1BE5">
              <w:rPr>
                <w:color w:val="000000"/>
                <w:sz w:val="24"/>
                <w:szCs w:val="24"/>
                <w:shd w:val="clear" w:color="auto" w:fill="FFFFFF"/>
              </w:rPr>
              <w:t>техн</w:t>
            </w:r>
            <w:proofErr w:type="gramEnd"/>
            <w:r w:rsidRPr="005B1BE5">
              <w:rPr>
                <w:color w:val="000000"/>
                <w:sz w:val="24"/>
                <w:szCs w:val="24"/>
                <w:shd w:val="clear" w:color="auto" w:fill="FFFFFF"/>
              </w:rPr>
              <w:t xml:space="preserve">ічною характеристикою транспортного засобу або визначену в реєстраційних документах на цей транспортний засіб, а також перевезення водіями транспортних засобів, що здійснюють міжміські чи міжнародні перевезення, пасажирів, кількість яких перевищує кількість місць для сидіння, передбачену </w:t>
            </w:r>
            <w:proofErr w:type="gramStart"/>
            <w:r w:rsidRPr="005B1BE5">
              <w:rPr>
                <w:color w:val="000000"/>
                <w:sz w:val="24"/>
                <w:szCs w:val="24"/>
                <w:shd w:val="clear" w:color="auto" w:fill="FFFFFF"/>
              </w:rPr>
              <w:t>техн</w:t>
            </w:r>
            <w:proofErr w:type="gramEnd"/>
            <w:r w:rsidRPr="005B1BE5">
              <w:rPr>
                <w:color w:val="000000"/>
                <w:sz w:val="24"/>
                <w:szCs w:val="24"/>
                <w:shd w:val="clear" w:color="auto" w:fill="FFFFFF"/>
              </w:rPr>
              <w:t>ічною характеристикою транспортного засобу або визначену в реєстраційних документах на цей транспортний засіб,</w:t>
            </w:r>
          </w:p>
        </w:tc>
        <w:tc>
          <w:tcPr>
            <w:tcW w:w="2220" w:type="dxa"/>
          </w:tcPr>
          <w:p w:rsidR="00075BB4" w:rsidRPr="005B1BE5" w:rsidRDefault="00C5110D" w:rsidP="005B1BE5">
            <w:pPr>
              <w:jc w:val="both"/>
              <w:rPr>
                <w:color w:val="000000"/>
                <w:sz w:val="24"/>
                <w:szCs w:val="24"/>
                <w:shd w:val="clear" w:color="auto" w:fill="FFFFFF"/>
                <w:lang w:val="uk-UA"/>
              </w:rPr>
            </w:pPr>
            <w:r w:rsidRPr="005B1BE5">
              <w:rPr>
                <w:color w:val="000000"/>
                <w:sz w:val="24"/>
                <w:szCs w:val="24"/>
                <w:shd w:val="clear" w:color="auto" w:fill="FFFFFF"/>
              </w:rPr>
              <w:t>Штраф</w:t>
            </w:r>
            <w:r w:rsidRPr="005B1BE5">
              <w:rPr>
                <w:color w:val="000000"/>
                <w:sz w:val="24"/>
                <w:szCs w:val="24"/>
                <w:shd w:val="clear" w:color="auto" w:fill="FFFFFF"/>
                <w:lang w:val="uk-UA"/>
              </w:rPr>
              <w:t xml:space="preserve"> 170 – 255 грн.</w:t>
            </w:r>
            <w:r w:rsidR="00E3790C" w:rsidRPr="005B1BE5">
              <w:rPr>
                <w:color w:val="000000"/>
                <w:sz w:val="24"/>
                <w:szCs w:val="24"/>
                <w:shd w:val="clear" w:color="auto" w:fill="FFFFFF"/>
              </w:rPr>
              <w:t xml:space="preserve"> </w:t>
            </w:r>
            <w:r w:rsidRPr="005B1BE5">
              <w:rPr>
                <w:color w:val="000000"/>
                <w:sz w:val="24"/>
                <w:szCs w:val="24"/>
                <w:shd w:val="clear" w:color="auto" w:fill="FFFFFF"/>
                <w:lang w:val="uk-UA"/>
              </w:rPr>
              <w:t>(</w:t>
            </w:r>
            <w:r w:rsidR="00E3790C" w:rsidRPr="005B1BE5">
              <w:rPr>
                <w:color w:val="000000"/>
                <w:sz w:val="24"/>
                <w:szCs w:val="24"/>
                <w:shd w:val="clear" w:color="auto" w:fill="FFFFFF"/>
              </w:rPr>
              <w:t xml:space="preserve">від </w:t>
            </w:r>
            <w:r w:rsidRPr="005B1BE5">
              <w:rPr>
                <w:color w:val="000000"/>
                <w:sz w:val="24"/>
                <w:szCs w:val="24"/>
                <w:shd w:val="clear" w:color="auto" w:fill="FFFFFF"/>
                <w:lang w:val="uk-UA"/>
              </w:rPr>
              <w:t>10 до 15 н.м.д.</w:t>
            </w:r>
            <w:proofErr w:type="gramStart"/>
            <w:r w:rsidRPr="005B1BE5">
              <w:rPr>
                <w:color w:val="000000"/>
                <w:sz w:val="24"/>
                <w:szCs w:val="24"/>
                <w:shd w:val="clear" w:color="auto" w:fill="FFFFFF"/>
                <w:lang w:val="uk-UA"/>
              </w:rPr>
              <w:t>г</w:t>
            </w:r>
            <w:proofErr w:type="gramEnd"/>
            <w:r w:rsidRPr="005B1BE5">
              <w:rPr>
                <w:color w:val="000000"/>
                <w:sz w:val="24"/>
                <w:szCs w:val="24"/>
                <w:shd w:val="clear" w:color="auto" w:fill="FFFFFF"/>
                <w:lang w:val="uk-UA"/>
              </w:rPr>
              <w:t>.)</w:t>
            </w:r>
          </w:p>
        </w:tc>
        <w:tc>
          <w:tcPr>
            <w:tcW w:w="2294" w:type="dxa"/>
          </w:tcPr>
          <w:p w:rsidR="00075BB4" w:rsidRPr="005B1BE5" w:rsidRDefault="00075BB4" w:rsidP="005B1BE5">
            <w:pPr>
              <w:jc w:val="both"/>
              <w:rPr>
                <w:sz w:val="24"/>
                <w:szCs w:val="24"/>
                <w:lang w:val="uk-UA"/>
              </w:rPr>
            </w:pPr>
          </w:p>
        </w:tc>
      </w:tr>
      <w:tr w:rsidR="008F43A4" w:rsidRPr="005B1BE5" w:rsidTr="005B1BE5">
        <w:tc>
          <w:tcPr>
            <w:tcW w:w="1385" w:type="dxa"/>
          </w:tcPr>
          <w:p w:rsidR="00075BB4" w:rsidRPr="005B1BE5" w:rsidRDefault="00E3790C" w:rsidP="005B1BE5">
            <w:pPr>
              <w:jc w:val="both"/>
              <w:rPr>
                <w:b/>
                <w:sz w:val="24"/>
                <w:szCs w:val="24"/>
                <w:lang w:val="uk-UA"/>
              </w:rPr>
            </w:pPr>
            <w:r w:rsidRPr="005B1BE5">
              <w:rPr>
                <w:b/>
                <w:sz w:val="24"/>
                <w:szCs w:val="24"/>
                <w:lang w:val="uk-UA"/>
              </w:rPr>
              <w:t>ч.2 ст. 121</w:t>
            </w:r>
            <w:r w:rsidRPr="005B1BE5">
              <w:rPr>
                <w:b/>
                <w:sz w:val="24"/>
                <w:szCs w:val="24"/>
                <w:vertAlign w:val="superscript"/>
                <w:lang w:val="uk-UA"/>
              </w:rPr>
              <w:t>2</w:t>
            </w:r>
          </w:p>
        </w:tc>
        <w:tc>
          <w:tcPr>
            <w:tcW w:w="4394" w:type="dxa"/>
          </w:tcPr>
          <w:p w:rsidR="00075BB4" w:rsidRPr="005B1BE5" w:rsidRDefault="00E3790C" w:rsidP="005B1BE5">
            <w:pPr>
              <w:jc w:val="both"/>
              <w:rPr>
                <w:color w:val="000000"/>
                <w:sz w:val="24"/>
                <w:szCs w:val="24"/>
                <w:shd w:val="clear" w:color="auto" w:fill="FFFFFF"/>
                <w:lang w:val="uk-UA"/>
              </w:rPr>
            </w:pPr>
            <w:r w:rsidRPr="005B1BE5">
              <w:rPr>
                <w:color w:val="000000"/>
                <w:sz w:val="24"/>
                <w:szCs w:val="24"/>
                <w:shd w:val="clear" w:color="auto" w:fill="FFFFFF"/>
              </w:rPr>
              <w:t xml:space="preserve">Порушення водіями транспортних засобів, що працюють у режимі маршрутних таксі, правил зупинки </w:t>
            </w:r>
            <w:proofErr w:type="gramStart"/>
            <w:r w:rsidRPr="005B1BE5">
              <w:rPr>
                <w:color w:val="000000"/>
                <w:sz w:val="24"/>
                <w:szCs w:val="24"/>
                <w:shd w:val="clear" w:color="auto" w:fill="FFFFFF"/>
              </w:rPr>
              <w:t>п</w:t>
            </w:r>
            <w:proofErr w:type="gramEnd"/>
            <w:r w:rsidRPr="005B1BE5">
              <w:rPr>
                <w:color w:val="000000"/>
                <w:sz w:val="24"/>
                <w:szCs w:val="24"/>
                <w:shd w:val="clear" w:color="auto" w:fill="FFFFFF"/>
              </w:rPr>
              <w:t>ід час здійснення посадки (висадки) пасажирів</w:t>
            </w:r>
            <w:r w:rsidRPr="005B1BE5">
              <w:rPr>
                <w:rStyle w:val="apple-converted-space"/>
                <w:color w:val="000000"/>
                <w:sz w:val="24"/>
                <w:szCs w:val="24"/>
                <w:shd w:val="clear" w:color="auto" w:fill="FFFFFF"/>
              </w:rPr>
              <w:t> </w:t>
            </w:r>
          </w:p>
        </w:tc>
        <w:tc>
          <w:tcPr>
            <w:tcW w:w="2220" w:type="dxa"/>
          </w:tcPr>
          <w:p w:rsidR="00075BB4" w:rsidRPr="005B1BE5" w:rsidRDefault="00C5110D" w:rsidP="005B1BE5">
            <w:pPr>
              <w:jc w:val="both"/>
              <w:rPr>
                <w:color w:val="000000"/>
                <w:sz w:val="24"/>
                <w:szCs w:val="24"/>
                <w:shd w:val="clear" w:color="auto" w:fill="FFFFFF"/>
                <w:lang w:val="uk-UA"/>
              </w:rPr>
            </w:pPr>
            <w:r w:rsidRPr="005B1BE5">
              <w:rPr>
                <w:color w:val="000000"/>
                <w:sz w:val="24"/>
                <w:szCs w:val="24"/>
                <w:shd w:val="clear" w:color="auto" w:fill="FFFFFF"/>
              </w:rPr>
              <w:t>Штраф</w:t>
            </w:r>
            <w:r w:rsidRPr="005B1BE5">
              <w:rPr>
                <w:color w:val="000000"/>
                <w:sz w:val="24"/>
                <w:szCs w:val="24"/>
                <w:shd w:val="clear" w:color="auto" w:fill="FFFFFF"/>
                <w:lang w:val="uk-UA"/>
              </w:rPr>
              <w:t xml:space="preserve"> 170 – 255 грн.</w:t>
            </w:r>
            <w:r w:rsidR="00E3790C" w:rsidRPr="005B1BE5">
              <w:rPr>
                <w:color w:val="000000"/>
                <w:sz w:val="24"/>
                <w:szCs w:val="24"/>
                <w:shd w:val="clear" w:color="auto" w:fill="FFFFFF"/>
              </w:rPr>
              <w:t xml:space="preserve"> </w:t>
            </w:r>
            <w:r w:rsidRPr="005B1BE5">
              <w:rPr>
                <w:color w:val="000000"/>
                <w:sz w:val="24"/>
                <w:szCs w:val="24"/>
                <w:shd w:val="clear" w:color="auto" w:fill="FFFFFF"/>
                <w:lang w:val="uk-UA"/>
              </w:rPr>
              <w:t>(від 15 до 20 н.м.д.</w:t>
            </w:r>
            <w:proofErr w:type="gramStart"/>
            <w:r w:rsidRPr="005B1BE5">
              <w:rPr>
                <w:color w:val="000000"/>
                <w:sz w:val="24"/>
                <w:szCs w:val="24"/>
                <w:shd w:val="clear" w:color="auto" w:fill="FFFFFF"/>
                <w:lang w:val="uk-UA"/>
              </w:rPr>
              <w:t>г</w:t>
            </w:r>
            <w:proofErr w:type="gramEnd"/>
            <w:r w:rsidRPr="005B1BE5">
              <w:rPr>
                <w:color w:val="000000"/>
                <w:sz w:val="24"/>
                <w:szCs w:val="24"/>
                <w:shd w:val="clear" w:color="auto" w:fill="FFFFFF"/>
                <w:lang w:val="uk-UA"/>
              </w:rPr>
              <w:t>.)</w:t>
            </w:r>
          </w:p>
        </w:tc>
        <w:tc>
          <w:tcPr>
            <w:tcW w:w="2294" w:type="dxa"/>
          </w:tcPr>
          <w:p w:rsidR="00075BB4" w:rsidRPr="005B1BE5" w:rsidRDefault="00075BB4" w:rsidP="005B1BE5">
            <w:pPr>
              <w:jc w:val="both"/>
              <w:rPr>
                <w:sz w:val="24"/>
                <w:szCs w:val="24"/>
                <w:lang w:val="uk-UA"/>
              </w:rPr>
            </w:pPr>
          </w:p>
        </w:tc>
      </w:tr>
      <w:tr w:rsidR="008F43A4" w:rsidRPr="005B1BE5" w:rsidTr="005B1BE5">
        <w:tc>
          <w:tcPr>
            <w:tcW w:w="1385" w:type="dxa"/>
          </w:tcPr>
          <w:p w:rsidR="00C5110D" w:rsidRPr="005B1BE5" w:rsidRDefault="00C5110D" w:rsidP="005B1BE5">
            <w:pPr>
              <w:jc w:val="both"/>
              <w:rPr>
                <w:b/>
                <w:sz w:val="24"/>
                <w:szCs w:val="24"/>
                <w:lang w:val="uk-UA"/>
              </w:rPr>
            </w:pPr>
            <w:r w:rsidRPr="005B1BE5">
              <w:rPr>
                <w:b/>
                <w:sz w:val="24"/>
                <w:szCs w:val="24"/>
                <w:lang w:val="uk-UA"/>
              </w:rPr>
              <w:t>ч.3 ст. 121</w:t>
            </w:r>
            <w:r w:rsidRPr="005B1BE5">
              <w:rPr>
                <w:b/>
                <w:sz w:val="24"/>
                <w:szCs w:val="24"/>
                <w:vertAlign w:val="superscript"/>
                <w:lang w:val="uk-UA"/>
              </w:rPr>
              <w:t>2</w:t>
            </w:r>
          </w:p>
        </w:tc>
        <w:tc>
          <w:tcPr>
            <w:tcW w:w="4394" w:type="dxa"/>
          </w:tcPr>
          <w:p w:rsidR="00C5110D" w:rsidRPr="005B1BE5" w:rsidRDefault="00C5110D" w:rsidP="005B1BE5">
            <w:pPr>
              <w:jc w:val="both"/>
              <w:rPr>
                <w:color w:val="000000"/>
                <w:sz w:val="24"/>
                <w:szCs w:val="24"/>
                <w:shd w:val="clear" w:color="auto" w:fill="FFFFFF"/>
                <w:lang w:val="uk-UA"/>
              </w:rPr>
            </w:pPr>
            <w:r w:rsidRPr="005B1BE5">
              <w:rPr>
                <w:color w:val="000000"/>
                <w:sz w:val="24"/>
                <w:szCs w:val="24"/>
                <w:shd w:val="clear" w:color="auto" w:fill="FFFFFF"/>
              </w:rPr>
              <w:t xml:space="preserve">Перевезення пасажирів на </w:t>
            </w:r>
            <w:proofErr w:type="gramStart"/>
            <w:r w:rsidRPr="005B1BE5">
              <w:rPr>
                <w:color w:val="000000"/>
                <w:sz w:val="24"/>
                <w:szCs w:val="24"/>
                <w:shd w:val="clear" w:color="auto" w:fill="FFFFFF"/>
              </w:rPr>
              <w:t>автобусному</w:t>
            </w:r>
            <w:proofErr w:type="gramEnd"/>
            <w:r w:rsidRPr="005B1BE5">
              <w:rPr>
                <w:color w:val="000000"/>
                <w:sz w:val="24"/>
                <w:szCs w:val="24"/>
                <w:shd w:val="clear" w:color="auto" w:fill="FFFFFF"/>
              </w:rPr>
              <w:t xml:space="preserve"> маршруті протяжністю понад п'ятсот кілометрів одним водієм</w:t>
            </w:r>
            <w:r w:rsidRPr="005B1BE5">
              <w:rPr>
                <w:rStyle w:val="apple-converted-space"/>
                <w:color w:val="000000"/>
                <w:sz w:val="24"/>
                <w:szCs w:val="24"/>
                <w:shd w:val="clear" w:color="auto" w:fill="FFFFFF"/>
              </w:rPr>
              <w:t> </w:t>
            </w:r>
          </w:p>
        </w:tc>
        <w:tc>
          <w:tcPr>
            <w:tcW w:w="2220" w:type="dxa"/>
          </w:tcPr>
          <w:p w:rsidR="00C5110D" w:rsidRPr="005B1BE5" w:rsidRDefault="00C5110D" w:rsidP="005B1BE5">
            <w:pPr>
              <w:jc w:val="both"/>
              <w:rPr>
                <w:color w:val="000000"/>
                <w:sz w:val="24"/>
                <w:szCs w:val="24"/>
                <w:shd w:val="clear" w:color="auto" w:fill="FFFFFF"/>
                <w:lang w:val="uk-UA"/>
              </w:rPr>
            </w:pPr>
            <w:r w:rsidRPr="005B1BE5">
              <w:rPr>
                <w:color w:val="000000"/>
                <w:sz w:val="24"/>
                <w:szCs w:val="24"/>
                <w:shd w:val="clear" w:color="auto" w:fill="FFFFFF"/>
              </w:rPr>
              <w:t>Штраф</w:t>
            </w:r>
            <w:r w:rsidRPr="005B1BE5">
              <w:rPr>
                <w:color w:val="000000"/>
                <w:sz w:val="24"/>
                <w:szCs w:val="24"/>
                <w:shd w:val="clear" w:color="auto" w:fill="FFFFFF"/>
                <w:lang w:val="uk-UA"/>
              </w:rPr>
              <w:t xml:space="preserve"> 170 – 255 грн.</w:t>
            </w:r>
            <w:r w:rsidRPr="005B1BE5">
              <w:rPr>
                <w:color w:val="000000"/>
                <w:sz w:val="24"/>
                <w:szCs w:val="24"/>
                <w:shd w:val="clear" w:color="auto" w:fill="FFFFFF"/>
              </w:rPr>
              <w:t xml:space="preserve"> </w:t>
            </w:r>
            <w:r w:rsidRPr="005B1BE5">
              <w:rPr>
                <w:color w:val="000000"/>
                <w:sz w:val="24"/>
                <w:szCs w:val="24"/>
                <w:shd w:val="clear" w:color="auto" w:fill="FFFFFF"/>
                <w:lang w:val="uk-UA"/>
              </w:rPr>
              <w:t>(від 15 до 20 н.м.д.</w:t>
            </w:r>
            <w:proofErr w:type="gramStart"/>
            <w:r w:rsidRPr="005B1BE5">
              <w:rPr>
                <w:color w:val="000000"/>
                <w:sz w:val="24"/>
                <w:szCs w:val="24"/>
                <w:shd w:val="clear" w:color="auto" w:fill="FFFFFF"/>
                <w:lang w:val="uk-UA"/>
              </w:rPr>
              <w:t>г</w:t>
            </w:r>
            <w:proofErr w:type="gramEnd"/>
            <w:r w:rsidRPr="005B1BE5">
              <w:rPr>
                <w:color w:val="000000"/>
                <w:sz w:val="24"/>
                <w:szCs w:val="24"/>
                <w:shd w:val="clear" w:color="auto" w:fill="FFFFFF"/>
                <w:lang w:val="uk-UA"/>
              </w:rPr>
              <w:t>.)</w:t>
            </w:r>
          </w:p>
        </w:tc>
        <w:tc>
          <w:tcPr>
            <w:tcW w:w="2294" w:type="dxa"/>
          </w:tcPr>
          <w:p w:rsidR="00C5110D" w:rsidRPr="005B1BE5" w:rsidRDefault="00C5110D" w:rsidP="005B1BE5">
            <w:pPr>
              <w:jc w:val="both"/>
              <w:rPr>
                <w:sz w:val="24"/>
                <w:szCs w:val="24"/>
                <w:lang w:val="uk-UA"/>
              </w:rPr>
            </w:pPr>
          </w:p>
        </w:tc>
      </w:tr>
      <w:tr w:rsidR="008F43A4" w:rsidRPr="005B1BE5" w:rsidTr="005B1BE5">
        <w:tc>
          <w:tcPr>
            <w:tcW w:w="1385" w:type="dxa"/>
          </w:tcPr>
          <w:p w:rsidR="00C5110D" w:rsidRPr="005B1BE5" w:rsidRDefault="00C5110D" w:rsidP="005B1BE5">
            <w:pPr>
              <w:jc w:val="both"/>
              <w:rPr>
                <w:b/>
                <w:sz w:val="24"/>
                <w:szCs w:val="24"/>
                <w:lang w:val="uk-UA"/>
              </w:rPr>
            </w:pPr>
            <w:r w:rsidRPr="005B1BE5">
              <w:rPr>
                <w:b/>
                <w:sz w:val="24"/>
                <w:szCs w:val="24"/>
                <w:lang w:val="uk-UA"/>
              </w:rPr>
              <w:t>ч.1 ст. 122</w:t>
            </w:r>
          </w:p>
        </w:tc>
        <w:tc>
          <w:tcPr>
            <w:tcW w:w="4394" w:type="dxa"/>
          </w:tcPr>
          <w:p w:rsidR="00C5110D" w:rsidRPr="005B1BE5" w:rsidRDefault="00C5110D" w:rsidP="005B1BE5">
            <w:pPr>
              <w:jc w:val="both"/>
              <w:rPr>
                <w:color w:val="000000"/>
                <w:sz w:val="24"/>
                <w:szCs w:val="24"/>
                <w:shd w:val="clear" w:color="auto" w:fill="FFFFFF"/>
                <w:lang w:val="uk-UA"/>
              </w:rPr>
            </w:pPr>
            <w:r w:rsidRPr="005B1BE5">
              <w:rPr>
                <w:color w:val="000000"/>
                <w:sz w:val="24"/>
                <w:szCs w:val="24"/>
                <w:shd w:val="clear" w:color="auto" w:fill="FFFFFF"/>
              </w:rPr>
              <w:t xml:space="preserve">Перевищення водіями транспортних </w:t>
            </w:r>
            <w:r w:rsidRPr="005B1BE5">
              <w:rPr>
                <w:color w:val="000000"/>
                <w:sz w:val="24"/>
                <w:szCs w:val="24"/>
                <w:shd w:val="clear" w:color="auto" w:fill="FFFFFF"/>
              </w:rPr>
              <w:lastRenderedPageBreak/>
              <w:t xml:space="preserve">засобів встановлених обмежень швидкості руху транспортних засобів більш як на двадцять кілометрів на годину, порушення вимог дорожніх знаків та розмітки проїзної частини доріг, правил перевезення вантажів, буксирування транспортних засобів, зупинки, стоянки, проїзду </w:t>
            </w:r>
            <w:proofErr w:type="gramStart"/>
            <w:r w:rsidRPr="005B1BE5">
              <w:rPr>
                <w:color w:val="000000"/>
                <w:sz w:val="24"/>
                <w:szCs w:val="24"/>
                <w:shd w:val="clear" w:color="auto" w:fill="FFFFFF"/>
              </w:rPr>
              <w:t>п</w:t>
            </w:r>
            <w:proofErr w:type="gramEnd"/>
            <w:r w:rsidRPr="005B1BE5">
              <w:rPr>
                <w:color w:val="000000"/>
                <w:sz w:val="24"/>
                <w:szCs w:val="24"/>
                <w:shd w:val="clear" w:color="auto" w:fill="FFFFFF"/>
              </w:rPr>
              <w:t xml:space="preserve">ішохідних переходів, ненадання переваги у русі пішоходам на нерегульованих </w:t>
            </w:r>
            <w:proofErr w:type="gramStart"/>
            <w:r w:rsidRPr="005B1BE5">
              <w:rPr>
                <w:color w:val="000000"/>
                <w:sz w:val="24"/>
                <w:szCs w:val="24"/>
                <w:shd w:val="clear" w:color="auto" w:fill="FFFFFF"/>
              </w:rPr>
              <w:t>п</w:t>
            </w:r>
            <w:proofErr w:type="gramEnd"/>
            <w:r w:rsidRPr="005B1BE5">
              <w:rPr>
                <w:color w:val="000000"/>
                <w:sz w:val="24"/>
                <w:szCs w:val="24"/>
                <w:shd w:val="clear" w:color="auto" w:fill="FFFFFF"/>
              </w:rPr>
              <w:t>ішохідних переходах, а так само порушення встановленої для транспортних засобів заборони рухатися тротуарами чи пішохідними доріжками</w:t>
            </w:r>
          </w:p>
        </w:tc>
        <w:tc>
          <w:tcPr>
            <w:tcW w:w="2220" w:type="dxa"/>
          </w:tcPr>
          <w:p w:rsidR="00C5110D" w:rsidRPr="005B1BE5" w:rsidRDefault="00C5110D" w:rsidP="005B1BE5">
            <w:pPr>
              <w:jc w:val="both"/>
              <w:rPr>
                <w:color w:val="000000"/>
                <w:sz w:val="24"/>
                <w:szCs w:val="24"/>
                <w:shd w:val="clear" w:color="auto" w:fill="FFFFFF"/>
                <w:lang w:val="uk-UA"/>
              </w:rPr>
            </w:pPr>
            <w:r w:rsidRPr="005B1BE5">
              <w:rPr>
                <w:color w:val="000000"/>
                <w:sz w:val="24"/>
                <w:szCs w:val="24"/>
                <w:shd w:val="clear" w:color="auto" w:fill="FFFFFF"/>
              </w:rPr>
              <w:lastRenderedPageBreak/>
              <w:t>Штраф</w:t>
            </w:r>
            <w:r w:rsidRPr="005B1BE5">
              <w:rPr>
                <w:color w:val="000000"/>
                <w:sz w:val="24"/>
                <w:szCs w:val="24"/>
                <w:shd w:val="clear" w:color="auto" w:fill="FFFFFF"/>
                <w:lang w:val="uk-UA"/>
              </w:rPr>
              <w:t xml:space="preserve"> 255 – 340 </w:t>
            </w:r>
            <w:r w:rsidRPr="005B1BE5">
              <w:rPr>
                <w:color w:val="000000"/>
                <w:sz w:val="24"/>
                <w:szCs w:val="24"/>
                <w:shd w:val="clear" w:color="auto" w:fill="FFFFFF"/>
                <w:lang w:val="uk-UA"/>
              </w:rPr>
              <w:lastRenderedPageBreak/>
              <w:t>грн.</w:t>
            </w:r>
            <w:r w:rsidRPr="005B1BE5">
              <w:rPr>
                <w:color w:val="000000"/>
                <w:sz w:val="24"/>
                <w:szCs w:val="24"/>
                <w:shd w:val="clear" w:color="auto" w:fill="FFFFFF"/>
              </w:rPr>
              <w:t xml:space="preserve"> </w:t>
            </w:r>
            <w:r w:rsidRPr="005B1BE5">
              <w:rPr>
                <w:color w:val="000000"/>
                <w:sz w:val="24"/>
                <w:szCs w:val="24"/>
                <w:shd w:val="clear" w:color="auto" w:fill="FFFFFF"/>
                <w:lang w:val="uk-UA"/>
              </w:rPr>
              <w:t>(</w:t>
            </w:r>
            <w:r w:rsidRPr="005B1BE5">
              <w:rPr>
                <w:color w:val="000000"/>
                <w:sz w:val="24"/>
                <w:szCs w:val="24"/>
                <w:shd w:val="clear" w:color="auto" w:fill="FFFFFF"/>
              </w:rPr>
              <w:t xml:space="preserve">від </w:t>
            </w:r>
            <w:r w:rsidRPr="005B1BE5">
              <w:rPr>
                <w:color w:val="000000"/>
                <w:sz w:val="24"/>
                <w:szCs w:val="24"/>
                <w:shd w:val="clear" w:color="auto" w:fill="FFFFFF"/>
                <w:lang w:val="uk-UA"/>
              </w:rPr>
              <w:t>15 до 20 н.м.д.</w:t>
            </w:r>
            <w:proofErr w:type="gramStart"/>
            <w:r w:rsidRPr="005B1BE5">
              <w:rPr>
                <w:color w:val="000000"/>
                <w:sz w:val="24"/>
                <w:szCs w:val="24"/>
                <w:shd w:val="clear" w:color="auto" w:fill="FFFFFF"/>
                <w:lang w:val="uk-UA"/>
              </w:rPr>
              <w:t>г</w:t>
            </w:r>
            <w:proofErr w:type="gramEnd"/>
            <w:r w:rsidRPr="005B1BE5">
              <w:rPr>
                <w:color w:val="000000"/>
                <w:sz w:val="24"/>
                <w:szCs w:val="24"/>
                <w:shd w:val="clear" w:color="auto" w:fill="FFFFFF"/>
                <w:lang w:val="uk-UA"/>
              </w:rPr>
              <w:t>.)</w:t>
            </w:r>
          </w:p>
        </w:tc>
        <w:tc>
          <w:tcPr>
            <w:tcW w:w="2294" w:type="dxa"/>
          </w:tcPr>
          <w:p w:rsidR="00C5110D" w:rsidRPr="005B1BE5" w:rsidRDefault="00C5110D" w:rsidP="005B1BE5">
            <w:pPr>
              <w:jc w:val="both"/>
              <w:rPr>
                <w:sz w:val="24"/>
                <w:szCs w:val="24"/>
                <w:lang w:val="uk-UA"/>
              </w:rPr>
            </w:pPr>
          </w:p>
        </w:tc>
      </w:tr>
      <w:tr w:rsidR="008F43A4" w:rsidRPr="005B1BE5" w:rsidTr="005B1BE5">
        <w:tc>
          <w:tcPr>
            <w:tcW w:w="1385" w:type="dxa"/>
          </w:tcPr>
          <w:p w:rsidR="00C5110D" w:rsidRPr="005B1BE5" w:rsidRDefault="00C5110D" w:rsidP="005B1BE5">
            <w:pPr>
              <w:jc w:val="both"/>
              <w:rPr>
                <w:b/>
                <w:sz w:val="24"/>
                <w:szCs w:val="24"/>
                <w:lang w:val="uk-UA"/>
              </w:rPr>
            </w:pPr>
            <w:r w:rsidRPr="005B1BE5">
              <w:rPr>
                <w:b/>
                <w:sz w:val="24"/>
                <w:szCs w:val="24"/>
                <w:lang w:val="uk-UA"/>
              </w:rPr>
              <w:lastRenderedPageBreak/>
              <w:t>ч.2 ст. 122</w:t>
            </w:r>
          </w:p>
        </w:tc>
        <w:tc>
          <w:tcPr>
            <w:tcW w:w="4394" w:type="dxa"/>
          </w:tcPr>
          <w:p w:rsidR="00C5110D" w:rsidRPr="005B1BE5" w:rsidRDefault="00C5110D" w:rsidP="005B1BE5">
            <w:pPr>
              <w:jc w:val="both"/>
              <w:rPr>
                <w:color w:val="000000"/>
                <w:sz w:val="24"/>
                <w:szCs w:val="24"/>
                <w:shd w:val="clear" w:color="auto" w:fill="FFFFFF"/>
                <w:lang w:val="uk-UA"/>
              </w:rPr>
            </w:pPr>
            <w:r w:rsidRPr="005B1BE5">
              <w:rPr>
                <w:color w:val="000000"/>
                <w:sz w:val="24"/>
                <w:szCs w:val="24"/>
                <w:shd w:val="clear" w:color="auto" w:fill="FFFFFF"/>
              </w:rPr>
              <w:t xml:space="preserve">Порушення водіями транспортних засобів правил проїзду перехресть, зупинок транспортних засобів загального користування, проїзд на заборонний сигнал </w:t>
            </w:r>
            <w:proofErr w:type="gramStart"/>
            <w:r w:rsidRPr="005B1BE5">
              <w:rPr>
                <w:color w:val="000000"/>
                <w:sz w:val="24"/>
                <w:szCs w:val="24"/>
                <w:shd w:val="clear" w:color="auto" w:fill="FFFFFF"/>
              </w:rPr>
              <w:t>св</w:t>
            </w:r>
            <w:proofErr w:type="gramEnd"/>
            <w:r w:rsidRPr="005B1BE5">
              <w:rPr>
                <w:color w:val="000000"/>
                <w:sz w:val="24"/>
                <w:szCs w:val="24"/>
                <w:shd w:val="clear" w:color="auto" w:fill="FFFFFF"/>
              </w:rPr>
              <w:t xml:space="preserve">ітлофора або жест регулювальника, порушення правил обгону і зустрічного роз’їзду, безпечної дистанції або інтервалу, розташування транспортних засобів на проїзній частині, порушення правил руху автомагістралями, користування зовнішніми освітлювальними приладами або попереджувальними сигналами при початку руху чи зміні його напрямку, використання цих приладів та їх переобладнання з порушенням вимог відповідних стандартів, користування водієм </w:t>
            </w:r>
            <w:proofErr w:type="gramStart"/>
            <w:r w:rsidRPr="005B1BE5">
              <w:rPr>
                <w:color w:val="000000"/>
                <w:sz w:val="24"/>
                <w:szCs w:val="24"/>
                <w:shd w:val="clear" w:color="auto" w:fill="FFFFFF"/>
              </w:rPr>
              <w:t>п</w:t>
            </w:r>
            <w:proofErr w:type="gramEnd"/>
            <w:r w:rsidRPr="005B1BE5">
              <w:rPr>
                <w:color w:val="000000"/>
                <w:sz w:val="24"/>
                <w:szCs w:val="24"/>
                <w:shd w:val="clear" w:color="auto" w:fill="FFFFFF"/>
              </w:rPr>
              <w:t>ід час руху транспортного засобу засобами зв’язку, не обладнаними технічними пристроями, що дозволяють вести перемови без допомоги рук (за винятком водіїв оперативних транспортних засобів під час виконання ними невідкладного службового завдання), а так само порушення правил навчальної їзди</w:t>
            </w:r>
          </w:p>
        </w:tc>
        <w:tc>
          <w:tcPr>
            <w:tcW w:w="2220" w:type="dxa"/>
          </w:tcPr>
          <w:p w:rsidR="00C5110D" w:rsidRPr="005B1BE5" w:rsidRDefault="00C5110D" w:rsidP="005B1BE5">
            <w:pPr>
              <w:jc w:val="both"/>
              <w:rPr>
                <w:color w:val="000000"/>
                <w:sz w:val="24"/>
                <w:szCs w:val="24"/>
                <w:shd w:val="clear" w:color="auto" w:fill="FFFFFF"/>
                <w:lang w:val="uk-UA"/>
              </w:rPr>
            </w:pPr>
            <w:r w:rsidRPr="005B1BE5">
              <w:rPr>
                <w:color w:val="000000"/>
                <w:sz w:val="24"/>
                <w:szCs w:val="24"/>
                <w:shd w:val="clear" w:color="auto" w:fill="FFFFFF"/>
              </w:rPr>
              <w:t>Штраф</w:t>
            </w:r>
            <w:r w:rsidRPr="005B1BE5">
              <w:rPr>
                <w:color w:val="000000"/>
                <w:sz w:val="24"/>
                <w:szCs w:val="24"/>
                <w:shd w:val="clear" w:color="auto" w:fill="FFFFFF"/>
                <w:lang w:val="uk-UA"/>
              </w:rPr>
              <w:t xml:space="preserve"> 425 – 510 грн.</w:t>
            </w:r>
            <w:r w:rsidRPr="005B1BE5">
              <w:rPr>
                <w:color w:val="000000"/>
                <w:sz w:val="24"/>
                <w:szCs w:val="24"/>
                <w:shd w:val="clear" w:color="auto" w:fill="FFFFFF"/>
              </w:rPr>
              <w:t xml:space="preserve"> </w:t>
            </w:r>
            <w:r w:rsidRPr="005B1BE5">
              <w:rPr>
                <w:color w:val="000000"/>
                <w:sz w:val="24"/>
                <w:szCs w:val="24"/>
                <w:shd w:val="clear" w:color="auto" w:fill="FFFFFF"/>
                <w:lang w:val="uk-UA"/>
              </w:rPr>
              <w:t>(</w:t>
            </w:r>
            <w:r w:rsidRPr="005B1BE5">
              <w:rPr>
                <w:color w:val="000000"/>
                <w:sz w:val="24"/>
                <w:szCs w:val="24"/>
                <w:shd w:val="clear" w:color="auto" w:fill="FFFFFF"/>
              </w:rPr>
              <w:t xml:space="preserve">від </w:t>
            </w:r>
            <w:r w:rsidRPr="005B1BE5">
              <w:rPr>
                <w:color w:val="000000"/>
                <w:sz w:val="24"/>
                <w:szCs w:val="24"/>
                <w:shd w:val="clear" w:color="auto" w:fill="FFFFFF"/>
                <w:lang w:val="uk-UA"/>
              </w:rPr>
              <w:t>25</w:t>
            </w:r>
            <w:r w:rsidRPr="005B1BE5">
              <w:rPr>
                <w:color w:val="000000"/>
                <w:sz w:val="24"/>
                <w:szCs w:val="24"/>
                <w:shd w:val="clear" w:color="auto" w:fill="FFFFFF"/>
              </w:rPr>
              <w:t xml:space="preserve"> до </w:t>
            </w:r>
            <w:r w:rsidRPr="005B1BE5">
              <w:rPr>
                <w:color w:val="000000"/>
                <w:sz w:val="24"/>
                <w:szCs w:val="24"/>
                <w:shd w:val="clear" w:color="auto" w:fill="FFFFFF"/>
                <w:lang w:val="uk-UA"/>
              </w:rPr>
              <w:t>30 н.м.д.</w:t>
            </w:r>
            <w:proofErr w:type="gramStart"/>
            <w:r w:rsidRPr="005B1BE5">
              <w:rPr>
                <w:color w:val="000000"/>
                <w:sz w:val="24"/>
                <w:szCs w:val="24"/>
                <w:shd w:val="clear" w:color="auto" w:fill="FFFFFF"/>
                <w:lang w:val="uk-UA"/>
              </w:rPr>
              <w:t>г</w:t>
            </w:r>
            <w:proofErr w:type="gramEnd"/>
            <w:r w:rsidRPr="005B1BE5">
              <w:rPr>
                <w:color w:val="000000"/>
                <w:sz w:val="24"/>
                <w:szCs w:val="24"/>
                <w:shd w:val="clear" w:color="auto" w:fill="FFFFFF"/>
                <w:lang w:val="uk-UA"/>
              </w:rPr>
              <w:t>.)</w:t>
            </w:r>
          </w:p>
        </w:tc>
        <w:tc>
          <w:tcPr>
            <w:tcW w:w="2294" w:type="dxa"/>
          </w:tcPr>
          <w:p w:rsidR="00C5110D" w:rsidRPr="005B1BE5" w:rsidRDefault="00C5110D" w:rsidP="005B1BE5">
            <w:pPr>
              <w:jc w:val="both"/>
              <w:rPr>
                <w:sz w:val="24"/>
                <w:szCs w:val="24"/>
                <w:lang w:val="uk-UA"/>
              </w:rPr>
            </w:pPr>
          </w:p>
        </w:tc>
      </w:tr>
      <w:tr w:rsidR="008F43A4" w:rsidRPr="005B1BE5" w:rsidTr="005B1BE5">
        <w:tc>
          <w:tcPr>
            <w:tcW w:w="1385" w:type="dxa"/>
          </w:tcPr>
          <w:p w:rsidR="00C5110D" w:rsidRPr="005B1BE5" w:rsidRDefault="00C5110D" w:rsidP="005B1BE5">
            <w:pPr>
              <w:jc w:val="both"/>
              <w:rPr>
                <w:b/>
                <w:sz w:val="24"/>
                <w:szCs w:val="24"/>
                <w:lang w:val="uk-UA"/>
              </w:rPr>
            </w:pPr>
            <w:r w:rsidRPr="005B1BE5">
              <w:rPr>
                <w:b/>
                <w:sz w:val="24"/>
                <w:szCs w:val="24"/>
                <w:lang w:val="uk-UA"/>
              </w:rPr>
              <w:t>ч.3 ст. 122</w:t>
            </w:r>
          </w:p>
        </w:tc>
        <w:tc>
          <w:tcPr>
            <w:tcW w:w="4394" w:type="dxa"/>
          </w:tcPr>
          <w:p w:rsidR="00C5110D" w:rsidRPr="005B1BE5" w:rsidRDefault="00C5110D" w:rsidP="005B1BE5">
            <w:pPr>
              <w:jc w:val="both"/>
              <w:rPr>
                <w:color w:val="000000"/>
                <w:sz w:val="24"/>
                <w:szCs w:val="24"/>
                <w:shd w:val="clear" w:color="auto" w:fill="FFFFFF"/>
                <w:lang w:val="uk-UA"/>
              </w:rPr>
            </w:pPr>
            <w:r w:rsidRPr="005B1BE5">
              <w:rPr>
                <w:color w:val="000000"/>
                <w:sz w:val="24"/>
                <w:szCs w:val="24"/>
                <w:shd w:val="clear" w:color="auto" w:fill="FFFFFF"/>
                <w:lang w:val="uk-UA"/>
              </w:rPr>
              <w:t xml:space="preserve">Перевищення водіями транспортних засобів встановлених обмежень швидкості руху транспортних засобів більш як на п’ятдесят кілометрів на годину, ненадання переваги в русі транспортним засобам аварійно-рятувальних служб, швидкої медичної допомоги, пожежної охорони, міліції, </w:t>
            </w:r>
            <w:r w:rsidRPr="005B1BE5">
              <w:rPr>
                <w:color w:val="000000"/>
                <w:sz w:val="24"/>
                <w:szCs w:val="24"/>
                <w:shd w:val="clear" w:color="auto" w:fill="FFFFFF"/>
                <w:lang w:val="uk-UA"/>
              </w:rPr>
              <w:lastRenderedPageBreak/>
              <w:t>що рухаються з увімкненими спеціальними світловими або звуковими сигнальними пристроями, ненадання переваги маршрутним транспортним засобам, у тому числі порушення правил руху і зупинки на смузі для маршрутних транспортних засобів, а так само порушення правил зупинки, стоянки, що створюють перешкоди дорожньому руху або загрозу безпеці руху</w:t>
            </w:r>
          </w:p>
        </w:tc>
        <w:tc>
          <w:tcPr>
            <w:tcW w:w="2220" w:type="dxa"/>
          </w:tcPr>
          <w:p w:rsidR="00C5110D" w:rsidRPr="005B1BE5" w:rsidRDefault="00C5110D" w:rsidP="005B1BE5">
            <w:pPr>
              <w:jc w:val="both"/>
              <w:rPr>
                <w:color w:val="000000"/>
                <w:sz w:val="24"/>
                <w:szCs w:val="24"/>
                <w:shd w:val="clear" w:color="auto" w:fill="FFFFFF"/>
                <w:lang w:val="uk-UA"/>
              </w:rPr>
            </w:pPr>
            <w:r w:rsidRPr="005B1BE5">
              <w:rPr>
                <w:color w:val="000000"/>
                <w:sz w:val="24"/>
                <w:szCs w:val="24"/>
                <w:shd w:val="clear" w:color="auto" w:fill="FFFFFF"/>
              </w:rPr>
              <w:lastRenderedPageBreak/>
              <w:t>Штраф</w:t>
            </w:r>
            <w:r w:rsidRPr="005B1BE5">
              <w:rPr>
                <w:color w:val="000000"/>
                <w:sz w:val="24"/>
                <w:szCs w:val="24"/>
                <w:shd w:val="clear" w:color="auto" w:fill="FFFFFF"/>
                <w:lang w:val="uk-UA"/>
              </w:rPr>
              <w:t xml:space="preserve"> 510 – 680 грн.</w:t>
            </w:r>
            <w:r w:rsidRPr="005B1BE5">
              <w:rPr>
                <w:color w:val="000000"/>
                <w:sz w:val="24"/>
                <w:szCs w:val="24"/>
                <w:shd w:val="clear" w:color="auto" w:fill="FFFFFF"/>
              </w:rPr>
              <w:t xml:space="preserve"> </w:t>
            </w:r>
            <w:r w:rsidRPr="005B1BE5">
              <w:rPr>
                <w:color w:val="000000"/>
                <w:sz w:val="24"/>
                <w:szCs w:val="24"/>
                <w:shd w:val="clear" w:color="auto" w:fill="FFFFFF"/>
                <w:lang w:val="uk-UA"/>
              </w:rPr>
              <w:t>(</w:t>
            </w:r>
            <w:r w:rsidRPr="005B1BE5">
              <w:rPr>
                <w:color w:val="000000"/>
                <w:sz w:val="24"/>
                <w:szCs w:val="24"/>
                <w:shd w:val="clear" w:color="auto" w:fill="FFFFFF"/>
              </w:rPr>
              <w:t xml:space="preserve">від </w:t>
            </w:r>
            <w:r w:rsidRPr="005B1BE5">
              <w:rPr>
                <w:color w:val="000000"/>
                <w:sz w:val="24"/>
                <w:szCs w:val="24"/>
                <w:shd w:val="clear" w:color="auto" w:fill="FFFFFF"/>
                <w:lang w:val="uk-UA"/>
              </w:rPr>
              <w:t>30</w:t>
            </w:r>
            <w:r w:rsidRPr="005B1BE5">
              <w:rPr>
                <w:color w:val="000000"/>
                <w:sz w:val="24"/>
                <w:szCs w:val="24"/>
                <w:shd w:val="clear" w:color="auto" w:fill="FFFFFF"/>
              </w:rPr>
              <w:t xml:space="preserve"> до </w:t>
            </w:r>
            <w:r w:rsidRPr="005B1BE5">
              <w:rPr>
                <w:color w:val="000000"/>
                <w:sz w:val="24"/>
                <w:szCs w:val="24"/>
                <w:shd w:val="clear" w:color="auto" w:fill="FFFFFF"/>
                <w:lang w:val="uk-UA"/>
              </w:rPr>
              <w:t>40</w:t>
            </w:r>
            <w:r w:rsidRPr="005B1BE5">
              <w:rPr>
                <w:color w:val="000000"/>
                <w:sz w:val="24"/>
                <w:szCs w:val="24"/>
                <w:shd w:val="clear" w:color="auto" w:fill="FFFFFF"/>
              </w:rPr>
              <w:t xml:space="preserve"> </w:t>
            </w:r>
            <w:r w:rsidRPr="005B1BE5">
              <w:rPr>
                <w:color w:val="000000"/>
                <w:sz w:val="24"/>
                <w:szCs w:val="24"/>
                <w:shd w:val="clear" w:color="auto" w:fill="FFFFFF"/>
                <w:lang w:val="uk-UA"/>
              </w:rPr>
              <w:t>н.м.д.</w:t>
            </w:r>
            <w:proofErr w:type="gramStart"/>
            <w:r w:rsidRPr="005B1BE5">
              <w:rPr>
                <w:color w:val="000000"/>
                <w:sz w:val="24"/>
                <w:szCs w:val="24"/>
                <w:shd w:val="clear" w:color="auto" w:fill="FFFFFF"/>
                <w:lang w:val="uk-UA"/>
              </w:rPr>
              <w:t>г</w:t>
            </w:r>
            <w:proofErr w:type="gramEnd"/>
            <w:r w:rsidRPr="005B1BE5">
              <w:rPr>
                <w:color w:val="000000"/>
                <w:sz w:val="24"/>
                <w:szCs w:val="24"/>
                <w:shd w:val="clear" w:color="auto" w:fill="FFFFFF"/>
                <w:lang w:val="uk-UA"/>
              </w:rPr>
              <w:t>.)</w:t>
            </w:r>
          </w:p>
        </w:tc>
        <w:tc>
          <w:tcPr>
            <w:tcW w:w="2294" w:type="dxa"/>
          </w:tcPr>
          <w:p w:rsidR="00C5110D" w:rsidRPr="005B1BE5" w:rsidRDefault="00C5110D" w:rsidP="005B1BE5">
            <w:pPr>
              <w:jc w:val="both"/>
              <w:rPr>
                <w:sz w:val="24"/>
                <w:szCs w:val="24"/>
                <w:lang w:val="uk-UA"/>
              </w:rPr>
            </w:pPr>
          </w:p>
        </w:tc>
      </w:tr>
      <w:tr w:rsidR="008F43A4" w:rsidRPr="005B1BE5" w:rsidTr="005B1BE5">
        <w:tc>
          <w:tcPr>
            <w:tcW w:w="1385" w:type="dxa"/>
          </w:tcPr>
          <w:p w:rsidR="00C5110D" w:rsidRPr="005B1BE5" w:rsidRDefault="00C5110D" w:rsidP="005B1BE5">
            <w:pPr>
              <w:jc w:val="both"/>
              <w:rPr>
                <w:b/>
                <w:sz w:val="24"/>
                <w:szCs w:val="24"/>
                <w:lang w:val="uk-UA"/>
              </w:rPr>
            </w:pPr>
            <w:r w:rsidRPr="005B1BE5">
              <w:rPr>
                <w:b/>
                <w:sz w:val="24"/>
                <w:szCs w:val="24"/>
                <w:lang w:val="uk-UA"/>
              </w:rPr>
              <w:lastRenderedPageBreak/>
              <w:t>ч.4 ст. 122</w:t>
            </w:r>
          </w:p>
        </w:tc>
        <w:tc>
          <w:tcPr>
            <w:tcW w:w="4394" w:type="dxa"/>
          </w:tcPr>
          <w:p w:rsidR="00C5110D" w:rsidRPr="005B1BE5" w:rsidRDefault="00C5110D" w:rsidP="005B1BE5">
            <w:pPr>
              <w:jc w:val="both"/>
              <w:rPr>
                <w:color w:val="000000"/>
                <w:sz w:val="24"/>
                <w:szCs w:val="24"/>
                <w:shd w:val="clear" w:color="auto" w:fill="FFFFFF"/>
                <w:lang w:val="uk-UA"/>
              </w:rPr>
            </w:pPr>
            <w:r w:rsidRPr="005B1BE5">
              <w:rPr>
                <w:color w:val="000000"/>
                <w:sz w:val="24"/>
                <w:szCs w:val="24"/>
                <w:shd w:val="clear" w:color="auto" w:fill="FFFFFF"/>
                <w:lang w:val="uk-UA"/>
              </w:rPr>
              <w:t>Порушення, передбачені частинами першою, другою або третьою цієї статті, що спричинили створення аварійної обстановки, а саме: примусили інших учасників дорожнього руху різко змінити швидкість, напрямок руху або вжити інших заходів щодо забезпечення особистої безпеки або безпеки інших громадян, що підтверджені фактичними даними, а саме: поясненнями особи, яка притягається до адміністративної відповідальності, потерпілого, свідків, показань технічних приладів та засобів фото- і відеоспостереження та іншими документами</w:t>
            </w:r>
          </w:p>
        </w:tc>
        <w:tc>
          <w:tcPr>
            <w:tcW w:w="2220" w:type="dxa"/>
          </w:tcPr>
          <w:p w:rsidR="00C5110D" w:rsidRPr="005B1BE5" w:rsidRDefault="00C5110D" w:rsidP="005B1BE5">
            <w:pPr>
              <w:jc w:val="both"/>
              <w:rPr>
                <w:color w:val="000000"/>
                <w:sz w:val="24"/>
                <w:szCs w:val="24"/>
                <w:shd w:val="clear" w:color="auto" w:fill="FFFFFF"/>
                <w:lang w:val="uk-UA"/>
              </w:rPr>
            </w:pPr>
            <w:r w:rsidRPr="005B1BE5">
              <w:rPr>
                <w:color w:val="000000"/>
                <w:sz w:val="24"/>
                <w:szCs w:val="24"/>
                <w:shd w:val="clear" w:color="auto" w:fill="FFFFFF"/>
              </w:rPr>
              <w:t>Штраф</w:t>
            </w:r>
            <w:r w:rsidRPr="005B1BE5">
              <w:rPr>
                <w:color w:val="000000"/>
                <w:sz w:val="24"/>
                <w:szCs w:val="24"/>
                <w:shd w:val="clear" w:color="auto" w:fill="FFFFFF"/>
                <w:lang w:val="uk-UA"/>
              </w:rPr>
              <w:t xml:space="preserve"> 680 – 850 грн.</w:t>
            </w:r>
            <w:r w:rsidRPr="005B1BE5">
              <w:rPr>
                <w:color w:val="000000"/>
                <w:sz w:val="24"/>
                <w:szCs w:val="24"/>
                <w:shd w:val="clear" w:color="auto" w:fill="FFFFFF"/>
              </w:rPr>
              <w:t xml:space="preserve"> </w:t>
            </w:r>
            <w:r w:rsidRPr="005B1BE5">
              <w:rPr>
                <w:color w:val="000000"/>
                <w:sz w:val="24"/>
                <w:szCs w:val="24"/>
                <w:shd w:val="clear" w:color="auto" w:fill="FFFFFF"/>
                <w:lang w:val="uk-UA"/>
              </w:rPr>
              <w:t>(</w:t>
            </w:r>
            <w:r w:rsidRPr="005B1BE5">
              <w:rPr>
                <w:color w:val="000000"/>
                <w:sz w:val="24"/>
                <w:szCs w:val="24"/>
                <w:shd w:val="clear" w:color="auto" w:fill="FFFFFF"/>
              </w:rPr>
              <w:t xml:space="preserve">від </w:t>
            </w:r>
            <w:r w:rsidRPr="005B1BE5">
              <w:rPr>
                <w:color w:val="000000"/>
                <w:sz w:val="24"/>
                <w:szCs w:val="24"/>
                <w:shd w:val="clear" w:color="auto" w:fill="FFFFFF"/>
                <w:lang w:val="uk-UA"/>
              </w:rPr>
              <w:t xml:space="preserve">40 до 50 н.м.д.г.) </w:t>
            </w:r>
            <w:r w:rsidRPr="005B1BE5">
              <w:rPr>
                <w:color w:val="000000"/>
                <w:sz w:val="24"/>
                <w:szCs w:val="24"/>
                <w:shd w:val="clear" w:color="auto" w:fill="FFFFFF"/>
              </w:rPr>
              <w:t xml:space="preserve">або позбавлення права керування транспортними засобами на строк від </w:t>
            </w:r>
            <w:r w:rsidRPr="005B1BE5">
              <w:rPr>
                <w:color w:val="000000"/>
                <w:sz w:val="24"/>
                <w:szCs w:val="24"/>
                <w:shd w:val="clear" w:color="auto" w:fill="FFFFFF"/>
                <w:lang w:val="uk-UA"/>
              </w:rPr>
              <w:t>6</w:t>
            </w:r>
            <w:r w:rsidRPr="005B1BE5">
              <w:rPr>
                <w:color w:val="000000"/>
                <w:sz w:val="24"/>
                <w:szCs w:val="24"/>
                <w:shd w:val="clear" w:color="auto" w:fill="FFFFFF"/>
              </w:rPr>
              <w:t xml:space="preserve"> місяці</w:t>
            </w:r>
            <w:proofErr w:type="gramStart"/>
            <w:r w:rsidRPr="005B1BE5">
              <w:rPr>
                <w:color w:val="000000"/>
                <w:sz w:val="24"/>
                <w:szCs w:val="24"/>
                <w:shd w:val="clear" w:color="auto" w:fill="FFFFFF"/>
              </w:rPr>
              <w:t>в</w:t>
            </w:r>
            <w:proofErr w:type="gramEnd"/>
            <w:r w:rsidRPr="005B1BE5">
              <w:rPr>
                <w:color w:val="000000"/>
                <w:sz w:val="24"/>
                <w:szCs w:val="24"/>
                <w:shd w:val="clear" w:color="auto" w:fill="FFFFFF"/>
              </w:rPr>
              <w:t xml:space="preserve"> до </w:t>
            </w:r>
            <w:r w:rsidRPr="005B1BE5">
              <w:rPr>
                <w:color w:val="000000"/>
                <w:sz w:val="24"/>
                <w:szCs w:val="24"/>
                <w:shd w:val="clear" w:color="auto" w:fill="FFFFFF"/>
                <w:lang w:val="uk-UA"/>
              </w:rPr>
              <w:t>1</w:t>
            </w:r>
            <w:r w:rsidRPr="005B1BE5">
              <w:rPr>
                <w:color w:val="000000"/>
                <w:sz w:val="24"/>
                <w:szCs w:val="24"/>
                <w:shd w:val="clear" w:color="auto" w:fill="FFFFFF"/>
              </w:rPr>
              <w:t xml:space="preserve"> року.</w:t>
            </w:r>
          </w:p>
        </w:tc>
        <w:tc>
          <w:tcPr>
            <w:tcW w:w="2294" w:type="dxa"/>
          </w:tcPr>
          <w:p w:rsidR="00C5110D" w:rsidRPr="005B1BE5" w:rsidRDefault="00C5110D" w:rsidP="005B1BE5">
            <w:pPr>
              <w:jc w:val="both"/>
              <w:rPr>
                <w:sz w:val="24"/>
                <w:szCs w:val="24"/>
                <w:lang w:val="uk-UA"/>
              </w:rPr>
            </w:pPr>
          </w:p>
        </w:tc>
      </w:tr>
      <w:tr w:rsidR="008F43A4" w:rsidRPr="005B1BE5" w:rsidTr="005B1BE5">
        <w:tc>
          <w:tcPr>
            <w:tcW w:w="1385" w:type="dxa"/>
          </w:tcPr>
          <w:p w:rsidR="00C5110D" w:rsidRPr="005B1BE5" w:rsidRDefault="00C5110D" w:rsidP="005B1BE5">
            <w:pPr>
              <w:jc w:val="both"/>
              <w:rPr>
                <w:b/>
                <w:sz w:val="24"/>
                <w:szCs w:val="24"/>
                <w:vertAlign w:val="superscript"/>
                <w:lang w:val="uk-UA"/>
              </w:rPr>
            </w:pPr>
            <w:r w:rsidRPr="005B1BE5">
              <w:rPr>
                <w:b/>
                <w:sz w:val="24"/>
                <w:szCs w:val="24"/>
                <w:lang w:val="uk-UA"/>
              </w:rPr>
              <w:t>ст. 122</w:t>
            </w:r>
            <w:r w:rsidRPr="005B1BE5">
              <w:rPr>
                <w:b/>
                <w:sz w:val="24"/>
                <w:szCs w:val="24"/>
                <w:vertAlign w:val="superscript"/>
                <w:lang w:val="uk-UA"/>
              </w:rPr>
              <w:t>2</w:t>
            </w:r>
          </w:p>
        </w:tc>
        <w:tc>
          <w:tcPr>
            <w:tcW w:w="4394" w:type="dxa"/>
          </w:tcPr>
          <w:p w:rsidR="00C5110D" w:rsidRPr="005B1BE5" w:rsidRDefault="00C5110D" w:rsidP="005B1BE5">
            <w:pPr>
              <w:jc w:val="both"/>
              <w:rPr>
                <w:color w:val="000000"/>
                <w:sz w:val="24"/>
                <w:szCs w:val="24"/>
                <w:shd w:val="clear" w:color="auto" w:fill="FFFFFF"/>
                <w:lang w:val="uk-UA"/>
              </w:rPr>
            </w:pPr>
            <w:r w:rsidRPr="005B1BE5">
              <w:rPr>
                <w:color w:val="000000"/>
                <w:sz w:val="24"/>
                <w:szCs w:val="24"/>
                <w:shd w:val="clear" w:color="auto" w:fill="FFFFFF"/>
                <w:lang w:val="uk-UA"/>
              </w:rPr>
              <w:t>Невиконання водіями вимог працівника міліції, а водіями військових транспортних засобів - вимог посадової особи військової інспекції безпеки дорожнього руху Військової служби правопорядку у Збройних Силах України про зупинку транспортного засобу</w:t>
            </w:r>
          </w:p>
        </w:tc>
        <w:tc>
          <w:tcPr>
            <w:tcW w:w="2220" w:type="dxa"/>
          </w:tcPr>
          <w:p w:rsidR="00C5110D" w:rsidRPr="005B1BE5" w:rsidRDefault="00C5110D" w:rsidP="005B1BE5">
            <w:pPr>
              <w:jc w:val="both"/>
              <w:rPr>
                <w:color w:val="000000"/>
                <w:sz w:val="24"/>
                <w:szCs w:val="24"/>
                <w:shd w:val="clear" w:color="auto" w:fill="FFFFFF"/>
                <w:lang w:val="uk-UA"/>
              </w:rPr>
            </w:pPr>
            <w:r w:rsidRPr="005B1BE5">
              <w:rPr>
                <w:color w:val="000000"/>
                <w:sz w:val="24"/>
                <w:szCs w:val="24"/>
                <w:shd w:val="clear" w:color="auto" w:fill="FFFFFF"/>
              </w:rPr>
              <w:t>Штраф</w:t>
            </w:r>
            <w:r w:rsidRPr="005B1BE5">
              <w:rPr>
                <w:color w:val="000000"/>
                <w:sz w:val="24"/>
                <w:szCs w:val="24"/>
                <w:shd w:val="clear" w:color="auto" w:fill="FFFFFF"/>
                <w:lang w:val="uk-UA"/>
              </w:rPr>
              <w:t xml:space="preserve"> 153 – 187 грн.</w:t>
            </w:r>
            <w:r w:rsidRPr="005B1BE5">
              <w:rPr>
                <w:color w:val="000000"/>
                <w:sz w:val="24"/>
                <w:szCs w:val="24"/>
                <w:shd w:val="clear" w:color="auto" w:fill="FFFFFF"/>
              </w:rPr>
              <w:t xml:space="preserve"> </w:t>
            </w:r>
            <w:r w:rsidRPr="005B1BE5">
              <w:rPr>
                <w:color w:val="000000"/>
                <w:sz w:val="24"/>
                <w:szCs w:val="24"/>
                <w:shd w:val="clear" w:color="auto" w:fill="FFFFFF"/>
                <w:lang w:val="uk-UA"/>
              </w:rPr>
              <w:t>(</w:t>
            </w:r>
            <w:r w:rsidRPr="005B1BE5">
              <w:rPr>
                <w:color w:val="000000"/>
                <w:sz w:val="24"/>
                <w:szCs w:val="24"/>
                <w:shd w:val="clear" w:color="auto" w:fill="FFFFFF"/>
              </w:rPr>
              <w:t xml:space="preserve">від </w:t>
            </w:r>
            <w:r w:rsidRPr="005B1BE5">
              <w:rPr>
                <w:color w:val="000000"/>
                <w:sz w:val="24"/>
                <w:szCs w:val="24"/>
                <w:shd w:val="clear" w:color="auto" w:fill="FFFFFF"/>
                <w:lang w:val="uk-UA"/>
              </w:rPr>
              <w:t>9</w:t>
            </w:r>
            <w:r w:rsidRPr="005B1BE5">
              <w:rPr>
                <w:color w:val="000000"/>
                <w:sz w:val="24"/>
                <w:szCs w:val="24"/>
                <w:shd w:val="clear" w:color="auto" w:fill="FFFFFF"/>
              </w:rPr>
              <w:t xml:space="preserve"> до </w:t>
            </w:r>
            <w:r w:rsidRPr="005B1BE5">
              <w:rPr>
                <w:color w:val="000000"/>
                <w:sz w:val="24"/>
                <w:szCs w:val="24"/>
                <w:shd w:val="clear" w:color="auto" w:fill="FFFFFF"/>
                <w:lang w:val="uk-UA"/>
              </w:rPr>
              <w:t xml:space="preserve">11 н.м.д.г.) </w:t>
            </w:r>
            <w:r w:rsidRPr="005B1BE5">
              <w:rPr>
                <w:color w:val="000000"/>
                <w:sz w:val="24"/>
                <w:szCs w:val="24"/>
                <w:shd w:val="clear" w:color="auto" w:fill="FFFFFF"/>
              </w:rPr>
              <w:t xml:space="preserve">або позбавлення права керування транспортними засобами </w:t>
            </w:r>
            <w:proofErr w:type="gramStart"/>
            <w:r w:rsidRPr="005B1BE5">
              <w:rPr>
                <w:color w:val="000000"/>
                <w:sz w:val="24"/>
                <w:szCs w:val="24"/>
                <w:shd w:val="clear" w:color="auto" w:fill="FFFFFF"/>
              </w:rPr>
              <w:t>на</w:t>
            </w:r>
            <w:proofErr w:type="gramEnd"/>
            <w:r w:rsidRPr="005B1BE5">
              <w:rPr>
                <w:color w:val="000000"/>
                <w:sz w:val="24"/>
                <w:szCs w:val="24"/>
                <w:shd w:val="clear" w:color="auto" w:fill="FFFFFF"/>
              </w:rPr>
              <w:t xml:space="preserve"> строк від </w:t>
            </w:r>
            <w:r w:rsidRPr="005B1BE5">
              <w:rPr>
                <w:color w:val="000000"/>
                <w:sz w:val="24"/>
                <w:szCs w:val="24"/>
                <w:shd w:val="clear" w:color="auto" w:fill="FFFFFF"/>
                <w:lang w:val="uk-UA"/>
              </w:rPr>
              <w:t>3</w:t>
            </w:r>
            <w:r w:rsidRPr="005B1BE5">
              <w:rPr>
                <w:color w:val="000000"/>
                <w:sz w:val="24"/>
                <w:szCs w:val="24"/>
                <w:shd w:val="clear" w:color="auto" w:fill="FFFFFF"/>
              </w:rPr>
              <w:t xml:space="preserve"> до </w:t>
            </w:r>
            <w:r w:rsidRPr="005B1BE5">
              <w:rPr>
                <w:color w:val="000000"/>
                <w:sz w:val="24"/>
                <w:szCs w:val="24"/>
                <w:shd w:val="clear" w:color="auto" w:fill="FFFFFF"/>
                <w:lang w:val="uk-UA"/>
              </w:rPr>
              <w:t>6</w:t>
            </w:r>
            <w:r w:rsidRPr="005B1BE5">
              <w:rPr>
                <w:color w:val="000000"/>
                <w:sz w:val="24"/>
                <w:szCs w:val="24"/>
                <w:shd w:val="clear" w:color="auto" w:fill="FFFFFF"/>
              </w:rPr>
              <w:t>місяців.</w:t>
            </w:r>
          </w:p>
        </w:tc>
        <w:tc>
          <w:tcPr>
            <w:tcW w:w="2294" w:type="dxa"/>
          </w:tcPr>
          <w:p w:rsidR="00C5110D" w:rsidRPr="005B1BE5" w:rsidRDefault="00C5110D" w:rsidP="005B1BE5">
            <w:pPr>
              <w:jc w:val="both"/>
              <w:rPr>
                <w:sz w:val="24"/>
                <w:szCs w:val="24"/>
                <w:lang w:val="uk-UA"/>
              </w:rPr>
            </w:pPr>
          </w:p>
        </w:tc>
      </w:tr>
      <w:tr w:rsidR="008F43A4" w:rsidRPr="005B1BE5" w:rsidTr="005B1BE5">
        <w:tc>
          <w:tcPr>
            <w:tcW w:w="1385" w:type="dxa"/>
          </w:tcPr>
          <w:p w:rsidR="00C5110D" w:rsidRPr="005B1BE5" w:rsidRDefault="00C5110D" w:rsidP="005B1BE5">
            <w:pPr>
              <w:jc w:val="both"/>
              <w:rPr>
                <w:b/>
                <w:sz w:val="24"/>
                <w:szCs w:val="24"/>
                <w:lang w:val="uk-UA"/>
              </w:rPr>
            </w:pPr>
            <w:r w:rsidRPr="005B1BE5">
              <w:rPr>
                <w:b/>
                <w:sz w:val="24"/>
                <w:szCs w:val="24"/>
                <w:lang w:val="uk-UA"/>
              </w:rPr>
              <w:t>ст. 122</w:t>
            </w:r>
            <w:r w:rsidRPr="005B1BE5">
              <w:rPr>
                <w:b/>
                <w:sz w:val="24"/>
                <w:szCs w:val="24"/>
                <w:vertAlign w:val="superscript"/>
                <w:lang w:val="uk-UA"/>
              </w:rPr>
              <w:t>4</w:t>
            </w:r>
          </w:p>
        </w:tc>
        <w:tc>
          <w:tcPr>
            <w:tcW w:w="4394" w:type="dxa"/>
          </w:tcPr>
          <w:p w:rsidR="00C5110D" w:rsidRPr="005B1BE5" w:rsidRDefault="00C5110D" w:rsidP="005B1BE5">
            <w:pPr>
              <w:jc w:val="both"/>
              <w:rPr>
                <w:color w:val="000000"/>
                <w:sz w:val="24"/>
                <w:szCs w:val="24"/>
                <w:shd w:val="clear" w:color="auto" w:fill="FFFFFF"/>
                <w:lang w:val="uk-UA"/>
              </w:rPr>
            </w:pPr>
            <w:r w:rsidRPr="005B1BE5">
              <w:rPr>
                <w:color w:val="000000"/>
                <w:sz w:val="24"/>
                <w:szCs w:val="24"/>
                <w:shd w:val="clear" w:color="auto" w:fill="FFFFFF"/>
              </w:rPr>
              <w:t xml:space="preserve">Залишення водіями транспортних засобів, іншими учасниками дорожнього руху на порушення встановлених правил </w:t>
            </w:r>
            <w:proofErr w:type="gramStart"/>
            <w:r w:rsidRPr="005B1BE5">
              <w:rPr>
                <w:color w:val="000000"/>
                <w:sz w:val="24"/>
                <w:szCs w:val="24"/>
                <w:shd w:val="clear" w:color="auto" w:fill="FFFFFF"/>
              </w:rPr>
              <w:t>м</w:t>
            </w:r>
            <w:proofErr w:type="gramEnd"/>
            <w:r w:rsidRPr="005B1BE5">
              <w:rPr>
                <w:color w:val="000000"/>
                <w:sz w:val="24"/>
                <w:szCs w:val="24"/>
                <w:shd w:val="clear" w:color="auto" w:fill="FFFFFF"/>
              </w:rPr>
              <w:t>ісця дорожньо-транспортної пригоди, до якої вони причетні</w:t>
            </w:r>
          </w:p>
        </w:tc>
        <w:tc>
          <w:tcPr>
            <w:tcW w:w="2220" w:type="dxa"/>
          </w:tcPr>
          <w:p w:rsidR="00C5110D" w:rsidRPr="005B1BE5" w:rsidRDefault="00C5110D" w:rsidP="005B1BE5">
            <w:pPr>
              <w:jc w:val="both"/>
              <w:rPr>
                <w:color w:val="000000"/>
                <w:sz w:val="24"/>
                <w:szCs w:val="24"/>
                <w:shd w:val="clear" w:color="auto" w:fill="FFFFFF"/>
                <w:lang w:val="uk-UA"/>
              </w:rPr>
            </w:pPr>
            <w:r w:rsidRPr="005B1BE5">
              <w:rPr>
                <w:color w:val="000000"/>
                <w:sz w:val="24"/>
                <w:szCs w:val="24"/>
                <w:shd w:val="clear" w:color="auto" w:fill="FFFFFF"/>
                <w:lang w:val="uk-UA"/>
              </w:rPr>
              <w:t>Штраф 255 – 306 грн. (від 15 до 18 н.м.д.г.)   або громадські роботи на строк від 30 до 40 годин, або адміністративний арешт на строк від 10 до 15 діб</w:t>
            </w:r>
          </w:p>
        </w:tc>
        <w:tc>
          <w:tcPr>
            <w:tcW w:w="2294" w:type="dxa"/>
          </w:tcPr>
          <w:p w:rsidR="00C5110D" w:rsidRPr="005B1BE5" w:rsidRDefault="00C5110D" w:rsidP="005B1BE5">
            <w:pPr>
              <w:jc w:val="both"/>
              <w:rPr>
                <w:sz w:val="24"/>
                <w:szCs w:val="24"/>
                <w:lang w:val="uk-UA"/>
              </w:rPr>
            </w:pPr>
          </w:p>
        </w:tc>
      </w:tr>
      <w:tr w:rsidR="008F43A4" w:rsidRPr="005B1BE5" w:rsidTr="005B1BE5">
        <w:tc>
          <w:tcPr>
            <w:tcW w:w="1385" w:type="dxa"/>
          </w:tcPr>
          <w:p w:rsidR="00C5110D" w:rsidRPr="005B1BE5" w:rsidRDefault="00C5110D" w:rsidP="005B1BE5">
            <w:pPr>
              <w:jc w:val="both"/>
              <w:rPr>
                <w:b/>
                <w:sz w:val="24"/>
                <w:szCs w:val="24"/>
                <w:lang w:val="uk-UA"/>
              </w:rPr>
            </w:pPr>
            <w:r w:rsidRPr="005B1BE5">
              <w:rPr>
                <w:b/>
                <w:sz w:val="24"/>
                <w:szCs w:val="24"/>
                <w:lang w:val="uk-UA"/>
              </w:rPr>
              <w:t>ст. 122</w:t>
            </w:r>
            <w:r w:rsidRPr="005B1BE5">
              <w:rPr>
                <w:b/>
                <w:sz w:val="24"/>
                <w:szCs w:val="24"/>
                <w:vertAlign w:val="superscript"/>
                <w:lang w:val="uk-UA"/>
              </w:rPr>
              <w:t>5</w:t>
            </w:r>
          </w:p>
        </w:tc>
        <w:tc>
          <w:tcPr>
            <w:tcW w:w="4394" w:type="dxa"/>
          </w:tcPr>
          <w:p w:rsidR="00C5110D" w:rsidRPr="005B1BE5" w:rsidRDefault="00C5110D" w:rsidP="005B1BE5">
            <w:pPr>
              <w:jc w:val="both"/>
              <w:rPr>
                <w:color w:val="000000"/>
                <w:sz w:val="24"/>
                <w:szCs w:val="24"/>
                <w:shd w:val="clear" w:color="auto" w:fill="FFFFFF"/>
                <w:lang w:val="uk-UA"/>
              </w:rPr>
            </w:pPr>
            <w:r w:rsidRPr="005B1BE5">
              <w:rPr>
                <w:color w:val="000000"/>
                <w:sz w:val="24"/>
                <w:szCs w:val="24"/>
                <w:shd w:val="clear" w:color="auto" w:fill="FFFFFF"/>
              </w:rPr>
              <w:t xml:space="preserve">Порушення вимог законодавства щодо встановлення і використання на транспортному засобі спеціальних </w:t>
            </w:r>
            <w:proofErr w:type="gramStart"/>
            <w:r w:rsidRPr="005B1BE5">
              <w:rPr>
                <w:color w:val="000000"/>
                <w:sz w:val="24"/>
                <w:szCs w:val="24"/>
                <w:shd w:val="clear" w:color="auto" w:fill="FFFFFF"/>
              </w:rPr>
              <w:t>св</w:t>
            </w:r>
            <w:proofErr w:type="gramEnd"/>
            <w:r w:rsidRPr="005B1BE5">
              <w:rPr>
                <w:color w:val="000000"/>
                <w:sz w:val="24"/>
                <w:szCs w:val="24"/>
                <w:shd w:val="clear" w:color="auto" w:fill="FFFFFF"/>
              </w:rPr>
              <w:t>ітлових або звукових сигнальних пристроїв</w:t>
            </w:r>
          </w:p>
        </w:tc>
        <w:tc>
          <w:tcPr>
            <w:tcW w:w="2220" w:type="dxa"/>
          </w:tcPr>
          <w:p w:rsidR="00C5110D" w:rsidRPr="005B1BE5" w:rsidRDefault="00C5110D" w:rsidP="005B1BE5">
            <w:pPr>
              <w:jc w:val="both"/>
              <w:rPr>
                <w:color w:val="000000"/>
                <w:sz w:val="24"/>
                <w:szCs w:val="24"/>
                <w:shd w:val="clear" w:color="auto" w:fill="FFFFFF"/>
                <w:lang w:val="uk-UA"/>
              </w:rPr>
            </w:pPr>
            <w:r w:rsidRPr="005B1BE5">
              <w:rPr>
                <w:color w:val="000000"/>
                <w:sz w:val="24"/>
                <w:szCs w:val="24"/>
                <w:shd w:val="clear" w:color="auto" w:fill="FFFFFF"/>
                <w:lang w:val="uk-UA"/>
              </w:rPr>
              <w:t xml:space="preserve">Штраф 42500 </w:t>
            </w:r>
            <w:r w:rsidR="00061F77" w:rsidRPr="005B1BE5">
              <w:rPr>
                <w:color w:val="000000"/>
                <w:sz w:val="24"/>
                <w:szCs w:val="24"/>
                <w:shd w:val="clear" w:color="auto" w:fill="FFFFFF"/>
                <w:lang w:val="uk-UA"/>
              </w:rPr>
              <w:t>–</w:t>
            </w:r>
            <w:r w:rsidRPr="005B1BE5">
              <w:rPr>
                <w:color w:val="000000"/>
                <w:sz w:val="24"/>
                <w:szCs w:val="24"/>
                <w:shd w:val="clear" w:color="auto" w:fill="FFFFFF"/>
                <w:lang w:val="uk-UA"/>
              </w:rPr>
              <w:t xml:space="preserve"> </w:t>
            </w:r>
            <w:r w:rsidR="00061F77" w:rsidRPr="005B1BE5">
              <w:rPr>
                <w:color w:val="000000"/>
                <w:sz w:val="24"/>
                <w:szCs w:val="24"/>
                <w:shd w:val="clear" w:color="auto" w:fill="FFFFFF"/>
                <w:lang w:val="uk-UA"/>
              </w:rPr>
              <w:t>51000 грн.</w:t>
            </w:r>
            <w:r w:rsidRPr="005B1BE5">
              <w:rPr>
                <w:color w:val="000000"/>
                <w:sz w:val="24"/>
                <w:szCs w:val="24"/>
                <w:shd w:val="clear" w:color="auto" w:fill="FFFFFF"/>
                <w:lang w:val="uk-UA"/>
              </w:rPr>
              <w:t xml:space="preserve"> (від 2500 до 3000 н.м.д.г.) з конфіскацією спеціальних </w:t>
            </w:r>
            <w:r w:rsidRPr="005B1BE5">
              <w:rPr>
                <w:color w:val="000000"/>
                <w:sz w:val="24"/>
                <w:szCs w:val="24"/>
                <w:shd w:val="clear" w:color="auto" w:fill="FFFFFF"/>
                <w:lang w:val="uk-UA"/>
              </w:rPr>
              <w:lastRenderedPageBreak/>
              <w:t>світлових або звукових сигнальних пристроїв.</w:t>
            </w:r>
          </w:p>
        </w:tc>
        <w:tc>
          <w:tcPr>
            <w:tcW w:w="2294" w:type="dxa"/>
          </w:tcPr>
          <w:p w:rsidR="00C5110D" w:rsidRPr="005B1BE5" w:rsidRDefault="00C5110D" w:rsidP="005B1BE5">
            <w:pPr>
              <w:pStyle w:val="rvps2"/>
              <w:shd w:val="clear" w:color="auto" w:fill="FFFFFF"/>
              <w:spacing w:before="0" w:beforeAutospacing="0" w:after="150" w:afterAutospacing="0"/>
              <w:ind w:firstLine="450"/>
              <w:jc w:val="both"/>
              <w:textAlignment w:val="baseline"/>
              <w:rPr>
                <w:rFonts w:asciiTheme="minorHAnsi" w:hAnsiTheme="minorHAnsi"/>
                <w:color w:val="000000"/>
                <w:lang w:val="uk-UA"/>
              </w:rPr>
            </w:pPr>
            <w:r w:rsidRPr="005B1BE5">
              <w:rPr>
                <w:rFonts w:asciiTheme="minorHAnsi" w:hAnsiTheme="minorHAnsi"/>
                <w:color w:val="000000"/>
                <w:lang w:val="uk-UA"/>
              </w:rPr>
              <w:lastRenderedPageBreak/>
              <w:t xml:space="preserve">Під спеціальним світловим сигнальним пристроєм слід розуміти світловий </w:t>
            </w:r>
            <w:r w:rsidRPr="005B1BE5">
              <w:rPr>
                <w:rFonts w:asciiTheme="minorHAnsi" w:hAnsiTheme="minorHAnsi"/>
                <w:color w:val="000000"/>
                <w:lang w:val="uk-UA"/>
              </w:rPr>
              <w:lastRenderedPageBreak/>
              <w:t>пристрій, що має змінну частоту світлових імпульсів та який дозволяється встановлювати тільки на оперативні або спеціальні транспортні засоби.</w:t>
            </w:r>
          </w:p>
          <w:p w:rsidR="00C5110D" w:rsidRPr="005B1BE5" w:rsidRDefault="00C5110D" w:rsidP="005B1BE5">
            <w:pPr>
              <w:pStyle w:val="rvps2"/>
              <w:shd w:val="clear" w:color="auto" w:fill="FFFFFF"/>
              <w:spacing w:before="0" w:beforeAutospacing="0" w:after="0" w:afterAutospacing="0"/>
              <w:ind w:firstLine="450"/>
              <w:jc w:val="both"/>
              <w:textAlignment w:val="baseline"/>
              <w:rPr>
                <w:rFonts w:asciiTheme="minorHAnsi" w:hAnsiTheme="minorHAnsi"/>
                <w:color w:val="000000"/>
                <w:lang w:val="uk-UA"/>
              </w:rPr>
            </w:pPr>
            <w:bookmarkStart w:id="0" w:name="n2684"/>
            <w:bookmarkEnd w:id="0"/>
            <w:r w:rsidRPr="005B1BE5">
              <w:rPr>
                <w:rFonts w:asciiTheme="minorHAnsi" w:hAnsiTheme="minorHAnsi"/>
                <w:color w:val="000000"/>
                <w:lang w:val="uk-UA"/>
              </w:rPr>
              <w:t>Під спеціальним звуковим сигнальним пристроєм слід розуміти звуковий пристрій, що має змінну основну частоту (за винятком охоронної сигналізації) та який дозволяється встановлювати тільки на оперативні транспортні засоби.</w:t>
            </w:r>
          </w:p>
          <w:p w:rsidR="00C5110D" w:rsidRPr="005B1BE5" w:rsidRDefault="00C5110D" w:rsidP="005B1BE5">
            <w:pPr>
              <w:jc w:val="both"/>
              <w:rPr>
                <w:sz w:val="24"/>
                <w:szCs w:val="24"/>
                <w:lang w:val="uk-UA"/>
              </w:rPr>
            </w:pPr>
          </w:p>
        </w:tc>
      </w:tr>
      <w:tr w:rsidR="008F43A4" w:rsidRPr="005B1BE5" w:rsidTr="005B1BE5">
        <w:tc>
          <w:tcPr>
            <w:tcW w:w="1385" w:type="dxa"/>
          </w:tcPr>
          <w:p w:rsidR="00C5110D" w:rsidRPr="005B1BE5" w:rsidRDefault="00C5110D" w:rsidP="005B1BE5">
            <w:pPr>
              <w:jc w:val="both"/>
              <w:rPr>
                <w:b/>
                <w:sz w:val="24"/>
                <w:szCs w:val="24"/>
                <w:lang w:val="uk-UA"/>
              </w:rPr>
            </w:pPr>
            <w:r w:rsidRPr="005B1BE5">
              <w:rPr>
                <w:b/>
                <w:sz w:val="24"/>
                <w:szCs w:val="24"/>
                <w:lang w:val="uk-UA"/>
              </w:rPr>
              <w:lastRenderedPageBreak/>
              <w:t>ч.1 ст. 123</w:t>
            </w:r>
          </w:p>
        </w:tc>
        <w:tc>
          <w:tcPr>
            <w:tcW w:w="4394" w:type="dxa"/>
          </w:tcPr>
          <w:p w:rsidR="00C5110D" w:rsidRPr="005B1BE5" w:rsidRDefault="00C5110D" w:rsidP="005B1BE5">
            <w:pPr>
              <w:jc w:val="both"/>
              <w:rPr>
                <w:color w:val="000000"/>
                <w:sz w:val="24"/>
                <w:szCs w:val="24"/>
                <w:shd w:val="clear" w:color="auto" w:fill="FFFFFF"/>
                <w:lang w:val="uk-UA"/>
              </w:rPr>
            </w:pPr>
            <w:r w:rsidRPr="005B1BE5">
              <w:rPr>
                <w:color w:val="000000"/>
                <w:sz w:val="24"/>
                <w:szCs w:val="24"/>
                <w:shd w:val="clear" w:color="auto" w:fill="FFFFFF"/>
              </w:rPr>
              <w:t xml:space="preserve">Порушення особою, яка керує транспортним засобом, правил руху через залізничний переїзд, </w:t>
            </w:r>
            <w:proofErr w:type="gramStart"/>
            <w:r w:rsidRPr="005B1BE5">
              <w:rPr>
                <w:color w:val="000000"/>
                <w:sz w:val="24"/>
                <w:szCs w:val="24"/>
                <w:shd w:val="clear" w:color="auto" w:fill="FFFFFF"/>
              </w:rPr>
              <w:t>кр</w:t>
            </w:r>
            <w:proofErr w:type="gramEnd"/>
            <w:r w:rsidRPr="005B1BE5">
              <w:rPr>
                <w:color w:val="000000"/>
                <w:sz w:val="24"/>
                <w:szCs w:val="24"/>
                <w:shd w:val="clear" w:color="auto" w:fill="FFFFFF"/>
              </w:rPr>
              <w:t>ім порушень, передбачених частинами другою і третьою цієї статті</w:t>
            </w:r>
          </w:p>
        </w:tc>
        <w:tc>
          <w:tcPr>
            <w:tcW w:w="2220" w:type="dxa"/>
          </w:tcPr>
          <w:p w:rsidR="00C5110D" w:rsidRPr="005B1BE5" w:rsidRDefault="00061F77" w:rsidP="005B1BE5">
            <w:pPr>
              <w:jc w:val="both"/>
              <w:rPr>
                <w:color w:val="000000"/>
                <w:sz w:val="24"/>
                <w:szCs w:val="24"/>
                <w:shd w:val="clear" w:color="auto" w:fill="FFFFFF"/>
                <w:lang w:val="uk-UA"/>
              </w:rPr>
            </w:pPr>
            <w:r w:rsidRPr="005B1BE5">
              <w:rPr>
                <w:color w:val="000000"/>
                <w:sz w:val="24"/>
                <w:szCs w:val="24"/>
                <w:shd w:val="clear" w:color="auto" w:fill="FFFFFF"/>
              </w:rPr>
              <w:t>Штраф</w:t>
            </w:r>
            <w:r w:rsidRPr="005B1BE5">
              <w:rPr>
                <w:color w:val="000000"/>
                <w:sz w:val="24"/>
                <w:szCs w:val="24"/>
                <w:shd w:val="clear" w:color="auto" w:fill="FFFFFF"/>
                <w:lang w:val="uk-UA"/>
              </w:rPr>
              <w:t xml:space="preserve"> 340 -425 грн.</w:t>
            </w:r>
            <w:r w:rsidR="00C5110D" w:rsidRPr="005B1BE5">
              <w:rPr>
                <w:color w:val="000000"/>
                <w:sz w:val="24"/>
                <w:szCs w:val="24"/>
                <w:shd w:val="clear" w:color="auto" w:fill="FFFFFF"/>
              </w:rPr>
              <w:t xml:space="preserve"> </w:t>
            </w:r>
            <w:r w:rsidRPr="005B1BE5">
              <w:rPr>
                <w:color w:val="000000"/>
                <w:sz w:val="24"/>
                <w:szCs w:val="24"/>
                <w:shd w:val="clear" w:color="auto" w:fill="FFFFFF"/>
                <w:lang w:val="uk-UA"/>
              </w:rPr>
              <w:t>(</w:t>
            </w:r>
            <w:r w:rsidR="00C5110D" w:rsidRPr="005B1BE5">
              <w:rPr>
                <w:color w:val="000000"/>
                <w:sz w:val="24"/>
                <w:szCs w:val="24"/>
                <w:shd w:val="clear" w:color="auto" w:fill="FFFFFF"/>
              </w:rPr>
              <w:t xml:space="preserve">від </w:t>
            </w:r>
            <w:r w:rsidRPr="005B1BE5">
              <w:rPr>
                <w:color w:val="000000"/>
                <w:sz w:val="24"/>
                <w:szCs w:val="24"/>
                <w:shd w:val="clear" w:color="auto" w:fill="FFFFFF"/>
                <w:lang w:val="uk-UA"/>
              </w:rPr>
              <w:t>20 до 25 н.м.д.</w:t>
            </w:r>
            <w:proofErr w:type="gramStart"/>
            <w:r w:rsidRPr="005B1BE5">
              <w:rPr>
                <w:color w:val="000000"/>
                <w:sz w:val="24"/>
                <w:szCs w:val="24"/>
                <w:shd w:val="clear" w:color="auto" w:fill="FFFFFF"/>
                <w:lang w:val="uk-UA"/>
              </w:rPr>
              <w:t>г</w:t>
            </w:r>
            <w:proofErr w:type="gramEnd"/>
            <w:r w:rsidRPr="005B1BE5">
              <w:rPr>
                <w:color w:val="000000"/>
                <w:sz w:val="24"/>
                <w:szCs w:val="24"/>
                <w:shd w:val="clear" w:color="auto" w:fill="FFFFFF"/>
                <w:lang w:val="uk-UA"/>
              </w:rPr>
              <w:t>.)</w:t>
            </w:r>
            <w:r w:rsidR="00C5110D" w:rsidRPr="005B1BE5">
              <w:rPr>
                <w:color w:val="000000"/>
                <w:sz w:val="24"/>
                <w:szCs w:val="24"/>
                <w:shd w:val="clear" w:color="auto" w:fill="FFFFFF"/>
              </w:rPr>
              <w:t xml:space="preserve"> </w:t>
            </w:r>
          </w:p>
        </w:tc>
        <w:tc>
          <w:tcPr>
            <w:tcW w:w="2294" w:type="dxa"/>
          </w:tcPr>
          <w:p w:rsidR="00C5110D" w:rsidRPr="005B1BE5" w:rsidRDefault="00C5110D" w:rsidP="005B1BE5">
            <w:pPr>
              <w:jc w:val="both"/>
              <w:rPr>
                <w:sz w:val="24"/>
                <w:szCs w:val="24"/>
                <w:lang w:val="uk-UA"/>
              </w:rPr>
            </w:pPr>
          </w:p>
        </w:tc>
      </w:tr>
      <w:tr w:rsidR="008F43A4" w:rsidRPr="005B1BE5" w:rsidTr="005B1BE5">
        <w:tc>
          <w:tcPr>
            <w:tcW w:w="1385" w:type="dxa"/>
          </w:tcPr>
          <w:p w:rsidR="00C5110D" w:rsidRPr="005B1BE5" w:rsidRDefault="00C5110D" w:rsidP="005B1BE5">
            <w:pPr>
              <w:jc w:val="both"/>
              <w:rPr>
                <w:b/>
                <w:sz w:val="24"/>
                <w:szCs w:val="24"/>
                <w:lang w:val="uk-UA"/>
              </w:rPr>
            </w:pPr>
            <w:r w:rsidRPr="005B1BE5">
              <w:rPr>
                <w:b/>
                <w:sz w:val="24"/>
                <w:szCs w:val="24"/>
                <w:lang w:val="uk-UA"/>
              </w:rPr>
              <w:t>ч.2 ст. 123</w:t>
            </w:r>
          </w:p>
        </w:tc>
        <w:tc>
          <w:tcPr>
            <w:tcW w:w="4394" w:type="dxa"/>
          </w:tcPr>
          <w:p w:rsidR="00C5110D" w:rsidRPr="005B1BE5" w:rsidRDefault="00C5110D" w:rsidP="005B1BE5">
            <w:pPr>
              <w:jc w:val="both"/>
              <w:rPr>
                <w:color w:val="000000"/>
                <w:sz w:val="24"/>
                <w:szCs w:val="24"/>
                <w:shd w:val="clear" w:color="auto" w:fill="FFFFFF"/>
                <w:lang w:val="uk-UA"/>
              </w:rPr>
            </w:pPr>
            <w:r w:rsidRPr="005B1BE5">
              <w:rPr>
                <w:color w:val="000000"/>
                <w:sz w:val="24"/>
                <w:szCs w:val="24"/>
                <w:shd w:val="clear" w:color="auto" w:fill="FFFFFF"/>
              </w:rPr>
              <w:t xml:space="preserve">В'їзд на залізничний переїзд </w:t>
            </w:r>
            <w:proofErr w:type="gramStart"/>
            <w:r w:rsidRPr="005B1BE5">
              <w:rPr>
                <w:color w:val="000000"/>
                <w:sz w:val="24"/>
                <w:szCs w:val="24"/>
                <w:shd w:val="clear" w:color="auto" w:fill="FFFFFF"/>
              </w:rPr>
              <w:t>особою</w:t>
            </w:r>
            <w:proofErr w:type="gramEnd"/>
            <w:r w:rsidRPr="005B1BE5">
              <w:rPr>
                <w:color w:val="000000"/>
                <w:sz w:val="24"/>
                <w:szCs w:val="24"/>
                <w:shd w:val="clear" w:color="auto" w:fill="FFFFFF"/>
              </w:rPr>
              <w:t>, яка керує транспортним засобом, у випадках, коли рух через переїзд заборонений</w:t>
            </w:r>
          </w:p>
        </w:tc>
        <w:tc>
          <w:tcPr>
            <w:tcW w:w="2220" w:type="dxa"/>
          </w:tcPr>
          <w:p w:rsidR="00C5110D" w:rsidRPr="005B1BE5" w:rsidRDefault="00061F77" w:rsidP="005B1BE5">
            <w:pPr>
              <w:jc w:val="both"/>
              <w:rPr>
                <w:color w:val="000000"/>
                <w:sz w:val="24"/>
                <w:szCs w:val="24"/>
                <w:shd w:val="clear" w:color="auto" w:fill="FFFFFF"/>
                <w:lang w:val="uk-UA"/>
              </w:rPr>
            </w:pPr>
            <w:r w:rsidRPr="005B1BE5">
              <w:rPr>
                <w:color w:val="000000"/>
                <w:sz w:val="24"/>
                <w:szCs w:val="24"/>
                <w:shd w:val="clear" w:color="auto" w:fill="FFFFFF"/>
              </w:rPr>
              <w:t>Штраф</w:t>
            </w:r>
            <w:r w:rsidRPr="005B1BE5">
              <w:rPr>
                <w:color w:val="000000"/>
                <w:sz w:val="24"/>
                <w:szCs w:val="24"/>
                <w:shd w:val="clear" w:color="auto" w:fill="FFFFFF"/>
                <w:lang w:val="uk-UA"/>
              </w:rPr>
              <w:t xml:space="preserve"> 850–1190 грн. </w:t>
            </w:r>
            <w:r w:rsidR="00C5110D" w:rsidRPr="005B1BE5">
              <w:rPr>
                <w:color w:val="000000"/>
                <w:sz w:val="24"/>
                <w:szCs w:val="24"/>
                <w:shd w:val="clear" w:color="auto" w:fill="FFFFFF"/>
              </w:rPr>
              <w:t xml:space="preserve"> </w:t>
            </w:r>
            <w:r w:rsidRPr="005B1BE5">
              <w:rPr>
                <w:color w:val="000000"/>
                <w:sz w:val="24"/>
                <w:szCs w:val="24"/>
                <w:shd w:val="clear" w:color="auto" w:fill="FFFFFF"/>
                <w:lang w:val="uk-UA"/>
              </w:rPr>
              <w:t>(</w:t>
            </w:r>
            <w:r w:rsidR="00C5110D" w:rsidRPr="005B1BE5">
              <w:rPr>
                <w:color w:val="000000"/>
                <w:sz w:val="24"/>
                <w:szCs w:val="24"/>
                <w:shd w:val="clear" w:color="auto" w:fill="FFFFFF"/>
              </w:rPr>
              <w:t xml:space="preserve">від </w:t>
            </w:r>
            <w:r w:rsidRPr="005B1BE5">
              <w:rPr>
                <w:color w:val="000000"/>
                <w:sz w:val="24"/>
                <w:szCs w:val="24"/>
                <w:shd w:val="clear" w:color="auto" w:fill="FFFFFF"/>
                <w:lang w:val="uk-UA"/>
              </w:rPr>
              <w:t>50 до 70 н.м.д.г.)</w:t>
            </w:r>
            <w:r w:rsidR="00C5110D" w:rsidRPr="005B1BE5">
              <w:rPr>
                <w:color w:val="000000"/>
                <w:sz w:val="24"/>
                <w:szCs w:val="24"/>
                <w:shd w:val="clear" w:color="auto" w:fill="FFFFFF"/>
              </w:rPr>
              <w:t xml:space="preserve"> з оплатним вилученням </w:t>
            </w:r>
            <w:r w:rsidRPr="005B1BE5">
              <w:rPr>
                <w:color w:val="000000"/>
                <w:sz w:val="24"/>
                <w:szCs w:val="24"/>
                <w:shd w:val="clear" w:color="auto" w:fill="FFFFFF"/>
                <w:lang w:val="uk-UA"/>
              </w:rPr>
              <w:t>Т/</w:t>
            </w:r>
            <w:proofErr w:type="gramStart"/>
            <w:r w:rsidRPr="005B1BE5">
              <w:rPr>
                <w:color w:val="000000"/>
                <w:sz w:val="24"/>
                <w:szCs w:val="24"/>
                <w:shd w:val="clear" w:color="auto" w:fill="FFFFFF"/>
                <w:lang w:val="uk-UA"/>
              </w:rPr>
              <w:t>З</w:t>
            </w:r>
            <w:proofErr w:type="gramEnd"/>
            <w:r w:rsidR="00C5110D" w:rsidRPr="005B1BE5">
              <w:rPr>
                <w:color w:val="000000"/>
                <w:sz w:val="24"/>
                <w:szCs w:val="24"/>
                <w:shd w:val="clear" w:color="auto" w:fill="FFFFFF"/>
              </w:rPr>
              <w:t xml:space="preserve"> у його власника чи без такого або позбавлення права керування транспортними засобами на строк від </w:t>
            </w:r>
            <w:r w:rsidRPr="005B1BE5">
              <w:rPr>
                <w:color w:val="000000"/>
                <w:sz w:val="24"/>
                <w:szCs w:val="24"/>
                <w:shd w:val="clear" w:color="auto" w:fill="FFFFFF"/>
                <w:lang w:val="uk-UA"/>
              </w:rPr>
              <w:t>6</w:t>
            </w:r>
            <w:r w:rsidR="00C5110D" w:rsidRPr="005B1BE5">
              <w:rPr>
                <w:color w:val="000000"/>
                <w:sz w:val="24"/>
                <w:szCs w:val="24"/>
                <w:shd w:val="clear" w:color="auto" w:fill="FFFFFF"/>
              </w:rPr>
              <w:t xml:space="preserve"> місяців до </w:t>
            </w:r>
            <w:r w:rsidRPr="005B1BE5">
              <w:rPr>
                <w:color w:val="000000"/>
                <w:sz w:val="24"/>
                <w:szCs w:val="24"/>
                <w:shd w:val="clear" w:color="auto" w:fill="FFFFFF"/>
                <w:lang w:val="uk-UA"/>
              </w:rPr>
              <w:t>1</w:t>
            </w:r>
            <w:r w:rsidR="00C5110D" w:rsidRPr="005B1BE5">
              <w:rPr>
                <w:color w:val="000000"/>
                <w:sz w:val="24"/>
                <w:szCs w:val="24"/>
                <w:shd w:val="clear" w:color="auto" w:fill="FFFFFF"/>
              </w:rPr>
              <w:t xml:space="preserve"> року з оплатним вилученням </w:t>
            </w:r>
            <w:r w:rsidRPr="005B1BE5">
              <w:rPr>
                <w:color w:val="000000"/>
                <w:sz w:val="24"/>
                <w:szCs w:val="24"/>
                <w:shd w:val="clear" w:color="auto" w:fill="FFFFFF"/>
                <w:lang w:val="uk-UA"/>
              </w:rPr>
              <w:t>Т/З</w:t>
            </w:r>
            <w:r w:rsidR="00C5110D" w:rsidRPr="005B1BE5">
              <w:rPr>
                <w:color w:val="000000"/>
                <w:sz w:val="24"/>
                <w:szCs w:val="24"/>
                <w:shd w:val="clear" w:color="auto" w:fill="FFFFFF"/>
              </w:rPr>
              <w:t xml:space="preserve"> у його власника чи без такого або </w:t>
            </w:r>
            <w:r w:rsidR="00C5110D" w:rsidRPr="005B1BE5">
              <w:rPr>
                <w:color w:val="000000"/>
                <w:sz w:val="24"/>
                <w:szCs w:val="24"/>
                <w:shd w:val="clear" w:color="auto" w:fill="FFFFFF"/>
              </w:rPr>
              <w:lastRenderedPageBreak/>
              <w:t xml:space="preserve">адміністративний арешт на строк від </w:t>
            </w:r>
            <w:r w:rsidRPr="005B1BE5">
              <w:rPr>
                <w:color w:val="000000"/>
                <w:sz w:val="24"/>
                <w:szCs w:val="24"/>
                <w:shd w:val="clear" w:color="auto" w:fill="FFFFFF"/>
                <w:lang w:val="uk-UA"/>
              </w:rPr>
              <w:t>7</w:t>
            </w:r>
            <w:r w:rsidR="00C5110D" w:rsidRPr="005B1BE5">
              <w:rPr>
                <w:color w:val="000000"/>
                <w:sz w:val="24"/>
                <w:szCs w:val="24"/>
                <w:shd w:val="clear" w:color="auto" w:fill="FFFFFF"/>
              </w:rPr>
              <w:t xml:space="preserve"> до </w:t>
            </w:r>
            <w:r w:rsidRPr="005B1BE5">
              <w:rPr>
                <w:color w:val="000000"/>
                <w:sz w:val="24"/>
                <w:szCs w:val="24"/>
                <w:shd w:val="clear" w:color="auto" w:fill="FFFFFF"/>
                <w:lang w:val="uk-UA"/>
              </w:rPr>
              <w:t>10</w:t>
            </w:r>
            <w:r w:rsidR="00C5110D" w:rsidRPr="005B1BE5">
              <w:rPr>
                <w:color w:val="000000"/>
                <w:sz w:val="24"/>
                <w:szCs w:val="24"/>
                <w:shd w:val="clear" w:color="auto" w:fill="FFFFFF"/>
              </w:rPr>
              <w:t xml:space="preserve"> діб з оплатним вилученням </w:t>
            </w:r>
            <w:r w:rsidRPr="005B1BE5">
              <w:rPr>
                <w:color w:val="000000"/>
                <w:sz w:val="24"/>
                <w:szCs w:val="24"/>
                <w:shd w:val="clear" w:color="auto" w:fill="FFFFFF"/>
                <w:lang w:val="uk-UA"/>
              </w:rPr>
              <w:t>Т/З</w:t>
            </w:r>
            <w:r w:rsidR="00C5110D" w:rsidRPr="005B1BE5">
              <w:rPr>
                <w:color w:val="000000"/>
                <w:sz w:val="24"/>
                <w:szCs w:val="24"/>
                <w:shd w:val="clear" w:color="auto" w:fill="FFFFFF"/>
              </w:rPr>
              <w:t xml:space="preserve"> у його власника чи без такого.</w:t>
            </w:r>
          </w:p>
        </w:tc>
        <w:tc>
          <w:tcPr>
            <w:tcW w:w="2294" w:type="dxa"/>
          </w:tcPr>
          <w:p w:rsidR="00C5110D" w:rsidRPr="005B1BE5" w:rsidRDefault="00C5110D" w:rsidP="005B1BE5">
            <w:pPr>
              <w:jc w:val="both"/>
              <w:rPr>
                <w:sz w:val="24"/>
                <w:szCs w:val="24"/>
                <w:lang w:val="uk-UA"/>
              </w:rPr>
            </w:pPr>
          </w:p>
        </w:tc>
      </w:tr>
      <w:tr w:rsidR="008F43A4" w:rsidRPr="005B1BE5" w:rsidTr="005B1BE5">
        <w:tc>
          <w:tcPr>
            <w:tcW w:w="1385" w:type="dxa"/>
          </w:tcPr>
          <w:p w:rsidR="00C5110D" w:rsidRPr="005B1BE5" w:rsidRDefault="00C5110D" w:rsidP="005B1BE5">
            <w:pPr>
              <w:jc w:val="both"/>
              <w:rPr>
                <w:b/>
                <w:sz w:val="24"/>
                <w:szCs w:val="24"/>
                <w:lang w:val="uk-UA"/>
              </w:rPr>
            </w:pPr>
            <w:r w:rsidRPr="005B1BE5">
              <w:rPr>
                <w:b/>
                <w:sz w:val="24"/>
                <w:szCs w:val="24"/>
                <w:lang w:val="uk-UA"/>
              </w:rPr>
              <w:lastRenderedPageBreak/>
              <w:t>ч.3 ст. 123</w:t>
            </w:r>
          </w:p>
        </w:tc>
        <w:tc>
          <w:tcPr>
            <w:tcW w:w="4394" w:type="dxa"/>
          </w:tcPr>
          <w:p w:rsidR="00C5110D" w:rsidRPr="005B1BE5" w:rsidRDefault="00C5110D" w:rsidP="005B1BE5">
            <w:pPr>
              <w:jc w:val="both"/>
              <w:rPr>
                <w:color w:val="000000"/>
                <w:sz w:val="24"/>
                <w:szCs w:val="24"/>
                <w:shd w:val="clear" w:color="auto" w:fill="FFFFFF"/>
                <w:lang w:val="uk-UA"/>
              </w:rPr>
            </w:pPr>
            <w:r w:rsidRPr="005B1BE5">
              <w:rPr>
                <w:color w:val="000000"/>
                <w:sz w:val="24"/>
                <w:szCs w:val="24"/>
                <w:shd w:val="clear" w:color="auto" w:fill="FFFFFF"/>
              </w:rPr>
              <w:t xml:space="preserve">Порушення, передбачене частиною другою цієї статті, вчинене водієм транспортного засобу </w:t>
            </w:r>
            <w:proofErr w:type="gramStart"/>
            <w:r w:rsidRPr="005B1BE5">
              <w:rPr>
                <w:color w:val="000000"/>
                <w:sz w:val="24"/>
                <w:szCs w:val="24"/>
                <w:shd w:val="clear" w:color="auto" w:fill="FFFFFF"/>
              </w:rPr>
              <w:t>п</w:t>
            </w:r>
            <w:proofErr w:type="gramEnd"/>
            <w:r w:rsidRPr="005B1BE5">
              <w:rPr>
                <w:color w:val="000000"/>
                <w:sz w:val="24"/>
                <w:szCs w:val="24"/>
                <w:shd w:val="clear" w:color="auto" w:fill="FFFFFF"/>
              </w:rPr>
              <w:t>ід час надання послуг з перевезення пасажирів або під час перевезення небезпечних вантажів</w:t>
            </w:r>
          </w:p>
        </w:tc>
        <w:tc>
          <w:tcPr>
            <w:tcW w:w="2220" w:type="dxa"/>
          </w:tcPr>
          <w:p w:rsidR="00C5110D" w:rsidRPr="005B1BE5" w:rsidRDefault="00C5110D" w:rsidP="005B1BE5">
            <w:pPr>
              <w:jc w:val="both"/>
              <w:rPr>
                <w:color w:val="000000"/>
                <w:sz w:val="24"/>
                <w:szCs w:val="24"/>
                <w:shd w:val="clear" w:color="auto" w:fill="FFFFFF"/>
                <w:lang w:val="uk-UA"/>
              </w:rPr>
            </w:pPr>
            <w:r w:rsidRPr="005B1BE5">
              <w:rPr>
                <w:color w:val="000000"/>
                <w:sz w:val="24"/>
                <w:szCs w:val="24"/>
                <w:shd w:val="clear" w:color="auto" w:fill="FFFFFF"/>
              </w:rPr>
              <w:t xml:space="preserve">тягне за собою позбавлення права керування </w:t>
            </w:r>
            <w:r w:rsidR="00061F77" w:rsidRPr="005B1BE5">
              <w:rPr>
                <w:color w:val="000000"/>
                <w:sz w:val="24"/>
                <w:szCs w:val="24"/>
                <w:shd w:val="clear" w:color="auto" w:fill="FFFFFF"/>
                <w:lang w:val="uk-UA"/>
              </w:rPr>
              <w:t>Т/</w:t>
            </w:r>
            <w:proofErr w:type="gramStart"/>
            <w:r w:rsidR="00061F77" w:rsidRPr="005B1BE5">
              <w:rPr>
                <w:color w:val="000000"/>
                <w:sz w:val="24"/>
                <w:szCs w:val="24"/>
                <w:shd w:val="clear" w:color="auto" w:fill="FFFFFF"/>
                <w:lang w:val="uk-UA"/>
              </w:rPr>
              <w:t>З</w:t>
            </w:r>
            <w:proofErr w:type="gramEnd"/>
            <w:r w:rsidRPr="005B1BE5">
              <w:rPr>
                <w:color w:val="000000"/>
                <w:sz w:val="24"/>
                <w:szCs w:val="24"/>
                <w:shd w:val="clear" w:color="auto" w:fill="FFFFFF"/>
              </w:rPr>
              <w:t xml:space="preserve"> на строк від </w:t>
            </w:r>
            <w:r w:rsidR="00061F77" w:rsidRPr="005B1BE5">
              <w:rPr>
                <w:color w:val="000000"/>
                <w:sz w:val="24"/>
                <w:szCs w:val="24"/>
                <w:shd w:val="clear" w:color="auto" w:fill="FFFFFF"/>
                <w:lang w:val="uk-UA"/>
              </w:rPr>
              <w:t>1</w:t>
            </w:r>
            <w:r w:rsidRPr="005B1BE5">
              <w:rPr>
                <w:color w:val="000000"/>
                <w:sz w:val="24"/>
                <w:szCs w:val="24"/>
                <w:shd w:val="clear" w:color="auto" w:fill="FFFFFF"/>
              </w:rPr>
              <w:t xml:space="preserve"> до </w:t>
            </w:r>
            <w:r w:rsidR="00061F77" w:rsidRPr="005B1BE5">
              <w:rPr>
                <w:color w:val="000000"/>
                <w:sz w:val="24"/>
                <w:szCs w:val="24"/>
                <w:shd w:val="clear" w:color="auto" w:fill="FFFFFF"/>
                <w:lang w:val="uk-UA"/>
              </w:rPr>
              <w:t>3</w:t>
            </w:r>
            <w:r w:rsidRPr="005B1BE5">
              <w:rPr>
                <w:color w:val="000000"/>
                <w:sz w:val="24"/>
                <w:szCs w:val="24"/>
                <w:shd w:val="clear" w:color="auto" w:fill="FFFFFF"/>
              </w:rPr>
              <w:t xml:space="preserve"> років з оплатним вилученням </w:t>
            </w:r>
            <w:r w:rsidR="00061F77" w:rsidRPr="005B1BE5">
              <w:rPr>
                <w:color w:val="000000"/>
                <w:sz w:val="24"/>
                <w:szCs w:val="24"/>
                <w:shd w:val="clear" w:color="auto" w:fill="FFFFFF"/>
                <w:lang w:val="uk-UA"/>
              </w:rPr>
              <w:t>Т/З</w:t>
            </w:r>
            <w:r w:rsidRPr="005B1BE5">
              <w:rPr>
                <w:color w:val="000000"/>
                <w:sz w:val="24"/>
                <w:szCs w:val="24"/>
                <w:shd w:val="clear" w:color="auto" w:fill="FFFFFF"/>
              </w:rPr>
              <w:t xml:space="preserve"> у його власника чи без такого або адміністративний арешт на строк від </w:t>
            </w:r>
            <w:r w:rsidR="00061F77" w:rsidRPr="005B1BE5">
              <w:rPr>
                <w:color w:val="000000"/>
                <w:sz w:val="24"/>
                <w:szCs w:val="24"/>
                <w:shd w:val="clear" w:color="auto" w:fill="FFFFFF"/>
                <w:lang w:val="uk-UA"/>
              </w:rPr>
              <w:t>10</w:t>
            </w:r>
            <w:r w:rsidRPr="005B1BE5">
              <w:rPr>
                <w:color w:val="000000"/>
                <w:sz w:val="24"/>
                <w:szCs w:val="24"/>
                <w:shd w:val="clear" w:color="auto" w:fill="FFFFFF"/>
              </w:rPr>
              <w:t xml:space="preserve"> до </w:t>
            </w:r>
            <w:r w:rsidR="00061F77" w:rsidRPr="005B1BE5">
              <w:rPr>
                <w:color w:val="000000"/>
                <w:sz w:val="24"/>
                <w:szCs w:val="24"/>
                <w:shd w:val="clear" w:color="auto" w:fill="FFFFFF"/>
                <w:lang w:val="uk-UA"/>
              </w:rPr>
              <w:t>15</w:t>
            </w:r>
            <w:r w:rsidRPr="005B1BE5">
              <w:rPr>
                <w:color w:val="000000"/>
                <w:sz w:val="24"/>
                <w:szCs w:val="24"/>
                <w:shd w:val="clear" w:color="auto" w:fill="FFFFFF"/>
              </w:rPr>
              <w:t xml:space="preserve"> діб з оплатним вилученням </w:t>
            </w:r>
            <w:r w:rsidR="00061F77" w:rsidRPr="005B1BE5">
              <w:rPr>
                <w:color w:val="000000"/>
                <w:sz w:val="24"/>
                <w:szCs w:val="24"/>
                <w:shd w:val="clear" w:color="auto" w:fill="FFFFFF"/>
                <w:lang w:val="uk-UA"/>
              </w:rPr>
              <w:t>Т/З</w:t>
            </w:r>
            <w:r w:rsidRPr="005B1BE5">
              <w:rPr>
                <w:color w:val="000000"/>
                <w:sz w:val="24"/>
                <w:szCs w:val="24"/>
                <w:shd w:val="clear" w:color="auto" w:fill="FFFFFF"/>
              </w:rPr>
              <w:t xml:space="preserve"> у його власника чи без такого</w:t>
            </w:r>
          </w:p>
        </w:tc>
        <w:tc>
          <w:tcPr>
            <w:tcW w:w="2294" w:type="dxa"/>
          </w:tcPr>
          <w:p w:rsidR="00C5110D" w:rsidRPr="005B1BE5" w:rsidRDefault="00C5110D" w:rsidP="005B1BE5">
            <w:pPr>
              <w:jc w:val="both"/>
              <w:rPr>
                <w:sz w:val="24"/>
                <w:szCs w:val="24"/>
                <w:lang w:val="uk-UA"/>
              </w:rPr>
            </w:pPr>
          </w:p>
        </w:tc>
      </w:tr>
      <w:tr w:rsidR="008F43A4" w:rsidRPr="005B1BE5" w:rsidTr="005B1BE5">
        <w:tc>
          <w:tcPr>
            <w:tcW w:w="1385" w:type="dxa"/>
          </w:tcPr>
          <w:p w:rsidR="00C5110D" w:rsidRPr="005B1BE5" w:rsidRDefault="00C5110D" w:rsidP="005B1BE5">
            <w:pPr>
              <w:jc w:val="both"/>
              <w:rPr>
                <w:b/>
                <w:sz w:val="24"/>
                <w:szCs w:val="24"/>
                <w:lang w:val="uk-UA"/>
              </w:rPr>
            </w:pPr>
            <w:r w:rsidRPr="005B1BE5">
              <w:rPr>
                <w:b/>
                <w:sz w:val="24"/>
                <w:szCs w:val="24"/>
                <w:lang w:val="uk-UA"/>
              </w:rPr>
              <w:t>ст. 124</w:t>
            </w:r>
          </w:p>
        </w:tc>
        <w:tc>
          <w:tcPr>
            <w:tcW w:w="4394" w:type="dxa"/>
          </w:tcPr>
          <w:p w:rsidR="00C5110D" w:rsidRPr="005B1BE5" w:rsidRDefault="00C5110D" w:rsidP="005B1BE5">
            <w:pPr>
              <w:jc w:val="both"/>
              <w:rPr>
                <w:color w:val="000000"/>
                <w:sz w:val="24"/>
                <w:szCs w:val="24"/>
                <w:shd w:val="clear" w:color="auto" w:fill="FFFFFF"/>
                <w:lang w:val="uk-UA"/>
              </w:rPr>
            </w:pPr>
            <w:r w:rsidRPr="005B1BE5">
              <w:rPr>
                <w:color w:val="000000"/>
                <w:sz w:val="24"/>
                <w:szCs w:val="24"/>
                <w:shd w:val="clear" w:color="auto" w:fill="FFFFFF"/>
              </w:rPr>
              <w:t>Порушення учасниками дорожнього руху правил дорожнього руху, що спричинило пошкодження транспортних засобів, вантажу, автомобільних доріг, вулиць, залізничних переїздів, дорожніх споруд чи іншого майна</w:t>
            </w:r>
          </w:p>
        </w:tc>
        <w:tc>
          <w:tcPr>
            <w:tcW w:w="2220" w:type="dxa"/>
          </w:tcPr>
          <w:p w:rsidR="00C5110D" w:rsidRPr="005B1BE5" w:rsidRDefault="00061F77" w:rsidP="005B1BE5">
            <w:pPr>
              <w:jc w:val="both"/>
              <w:rPr>
                <w:color w:val="000000"/>
                <w:sz w:val="24"/>
                <w:szCs w:val="24"/>
                <w:shd w:val="clear" w:color="auto" w:fill="FFFFFF"/>
                <w:lang w:val="uk-UA"/>
              </w:rPr>
            </w:pPr>
            <w:r w:rsidRPr="005B1BE5">
              <w:rPr>
                <w:color w:val="000000"/>
                <w:sz w:val="24"/>
                <w:szCs w:val="24"/>
                <w:shd w:val="clear" w:color="auto" w:fill="FFFFFF"/>
              </w:rPr>
              <w:t>Штраф</w:t>
            </w:r>
            <w:r w:rsidRPr="005B1BE5">
              <w:rPr>
                <w:color w:val="000000"/>
                <w:sz w:val="24"/>
                <w:szCs w:val="24"/>
                <w:shd w:val="clear" w:color="auto" w:fill="FFFFFF"/>
                <w:lang w:val="uk-UA"/>
              </w:rPr>
              <w:t xml:space="preserve"> 340 – 425 грн.</w:t>
            </w:r>
            <w:r w:rsidR="00C5110D" w:rsidRPr="005B1BE5">
              <w:rPr>
                <w:color w:val="000000"/>
                <w:sz w:val="24"/>
                <w:szCs w:val="24"/>
                <w:shd w:val="clear" w:color="auto" w:fill="FFFFFF"/>
              </w:rPr>
              <w:t xml:space="preserve"> </w:t>
            </w:r>
            <w:r w:rsidRPr="005B1BE5">
              <w:rPr>
                <w:color w:val="000000"/>
                <w:sz w:val="24"/>
                <w:szCs w:val="24"/>
                <w:shd w:val="clear" w:color="auto" w:fill="FFFFFF"/>
                <w:lang w:val="uk-UA"/>
              </w:rPr>
              <w:t>(</w:t>
            </w:r>
            <w:r w:rsidR="00C5110D" w:rsidRPr="005B1BE5">
              <w:rPr>
                <w:color w:val="000000"/>
                <w:sz w:val="24"/>
                <w:szCs w:val="24"/>
                <w:shd w:val="clear" w:color="auto" w:fill="FFFFFF"/>
              </w:rPr>
              <w:t xml:space="preserve">від </w:t>
            </w:r>
            <w:r w:rsidRPr="005B1BE5">
              <w:rPr>
                <w:color w:val="000000"/>
                <w:sz w:val="24"/>
                <w:szCs w:val="24"/>
                <w:shd w:val="clear" w:color="auto" w:fill="FFFFFF"/>
                <w:lang w:val="uk-UA"/>
              </w:rPr>
              <w:t>20до 25 н.м.д.г.)</w:t>
            </w:r>
            <w:r w:rsidR="00C5110D" w:rsidRPr="005B1BE5">
              <w:rPr>
                <w:color w:val="000000"/>
                <w:sz w:val="24"/>
                <w:szCs w:val="24"/>
                <w:shd w:val="clear" w:color="auto" w:fill="FFFFFF"/>
              </w:rPr>
              <w:t xml:space="preserve"> або позбавлення права керування транспортними засобами на строк від </w:t>
            </w:r>
            <w:r w:rsidRPr="005B1BE5">
              <w:rPr>
                <w:color w:val="000000"/>
                <w:sz w:val="24"/>
                <w:szCs w:val="24"/>
                <w:shd w:val="clear" w:color="auto" w:fill="FFFFFF"/>
                <w:lang w:val="uk-UA"/>
              </w:rPr>
              <w:t>6</w:t>
            </w:r>
            <w:r w:rsidR="00C5110D" w:rsidRPr="005B1BE5">
              <w:rPr>
                <w:color w:val="000000"/>
                <w:sz w:val="24"/>
                <w:szCs w:val="24"/>
                <w:shd w:val="clear" w:color="auto" w:fill="FFFFFF"/>
              </w:rPr>
              <w:t xml:space="preserve"> місяці</w:t>
            </w:r>
            <w:proofErr w:type="gramStart"/>
            <w:r w:rsidR="00C5110D" w:rsidRPr="005B1BE5">
              <w:rPr>
                <w:color w:val="000000"/>
                <w:sz w:val="24"/>
                <w:szCs w:val="24"/>
                <w:shd w:val="clear" w:color="auto" w:fill="FFFFFF"/>
              </w:rPr>
              <w:t>в</w:t>
            </w:r>
            <w:proofErr w:type="gramEnd"/>
            <w:r w:rsidR="00C5110D" w:rsidRPr="005B1BE5">
              <w:rPr>
                <w:color w:val="000000"/>
                <w:sz w:val="24"/>
                <w:szCs w:val="24"/>
                <w:shd w:val="clear" w:color="auto" w:fill="FFFFFF"/>
              </w:rPr>
              <w:t xml:space="preserve"> до </w:t>
            </w:r>
            <w:r w:rsidRPr="005B1BE5">
              <w:rPr>
                <w:color w:val="000000"/>
                <w:sz w:val="24"/>
                <w:szCs w:val="24"/>
                <w:shd w:val="clear" w:color="auto" w:fill="FFFFFF"/>
                <w:lang w:val="uk-UA"/>
              </w:rPr>
              <w:t xml:space="preserve">1 </w:t>
            </w:r>
            <w:r w:rsidR="00C5110D" w:rsidRPr="005B1BE5">
              <w:rPr>
                <w:color w:val="000000"/>
                <w:sz w:val="24"/>
                <w:szCs w:val="24"/>
                <w:shd w:val="clear" w:color="auto" w:fill="FFFFFF"/>
              </w:rPr>
              <w:t>року</w:t>
            </w:r>
          </w:p>
        </w:tc>
        <w:tc>
          <w:tcPr>
            <w:tcW w:w="2294" w:type="dxa"/>
          </w:tcPr>
          <w:p w:rsidR="00C5110D" w:rsidRPr="005B1BE5" w:rsidRDefault="00C5110D" w:rsidP="005B1BE5">
            <w:pPr>
              <w:jc w:val="both"/>
              <w:rPr>
                <w:sz w:val="24"/>
                <w:szCs w:val="24"/>
                <w:lang w:val="uk-UA"/>
              </w:rPr>
            </w:pPr>
            <w:r w:rsidRPr="005B1BE5">
              <w:rPr>
                <w:rStyle w:val="apple-converted-space"/>
                <w:color w:val="000000"/>
                <w:sz w:val="24"/>
                <w:szCs w:val="24"/>
                <w:shd w:val="clear" w:color="auto" w:fill="FFFFFF"/>
              </w:rPr>
              <w:t> </w:t>
            </w:r>
            <w:r w:rsidRPr="005B1BE5">
              <w:rPr>
                <w:color w:val="000000"/>
                <w:sz w:val="24"/>
                <w:szCs w:val="24"/>
                <w:shd w:val="clear" w:color="auto" w:fill="FFFFFF"/>
                <w:lang w:val="uk-UA"/>
              </w:rPr>
              <w:t>Особа, цивільно-правова відповідальність якої застрахована, звільняється від адміністративної відповідальності за порушення правил дорожнього руху, що спричинило пошкодження транспортних засобів, за умови, що учасники дорожньо-транспортної пригоди скористалися правом спільно скласти повідомлення про цю пригоду відповідно до</w:t>
            </w:r>
            <w:r w:rsidRPr="005B1BE5">
              <w:rPr>
                <w:rStyle w:val="apple-converted-space"/>
                <w:color w:val="000000"/>
                <w:sz w:val="24"/>
                <w:szCs w:val="24"/>
                <w:shd w:val="clear" w:color="auto" w:fill="FFFFFF"/>
              </w:rPr>
              <w:t> </w:t>
            </w:r>
            <w:hyperlink r:id="rId25" w:tgtFrame="_blank" w:history="1">
              <w:r w:rsidRPr="005B1BE5">
                <w:rPr>
                  <w:rStyle w:val="a4"/>
                  <w:color w:val="000099"/>
                  <w:sz w:val="24"/>
                  <w:szCs w:val="24"/>
                  <w:bdr w:val="none" w:sz="0" w:space="0" w:color="auto" w:frame="1"/>
                  <w:shd w:val="clear" w:color="auto" w:fill="FFFFFF"/>
                  <w:lang w:val="uk-UA"/>
                </w:rPr>
                <w:t xml:space="preserve">Закону України "Про обов'язкове страхування цивільно-правової </w:t>
              </w:r>
              <w:r w:rsidRPr="005B1BE5">
                <w:rPr>
                  <w:rStyle w:val="a4"/>
                  <w:color w:val="000099"/>
                  <w:sz w:val="24"/>
                  <w:szCs w:val="24"/>
                  <w:bdr w:val="none" w:sz="0" w:space="0" w:color="auto" w:frame="1"/>
                  <w:shd w:val="clear" w:color="auto" w:fill="FFFFFF"/>
                  <w:lang w:val="uk-UA"/>
                </w:rPr>
                <w:lastRenderedPageBreak/>
                <w:t>відповідальності власників наземних транспортних засобів"</w:t>
              </w:r>
            </w:hyperlink>
            <w:r w:rsidRPr="005B1BE5">
              <w:rPr>
                <w:color w:val="000000"/>
                <w:sz w:val="24"/>
                <w:szCs w:val="24"/>
                <w:shd w:val="clear" w:color="auto" w:fill="FFFFFF"/>
                <w:lang w:val="uk-UA"/>
              </w:rPr>
              <w:t>.</w:t>
            </w:r>
          </w:p>
        </w:tc>
      </w:tr>
      <w:tr w:rsidR="008F43A4" w:rsidRPr="005B1BE5" w:rsidTr="005B1BE5">
        <w:tc>
          <w:tcPr>
            <w:tcW w:w="1385" w:type="dxa"/>
          </w:tcPr>
          <w:p w:rsidR="00C5110D" w:rsidRPr="005B1BE5" w:rsidRDefault="00C5110D" w:rsidP="005B1BE5">
            <w:pPr>
              <w:jc w:val="both"/>
              <w:rPr>
                <w:b/>
                <w:sz w:val="24"/>
                <w:szCs w:val="24"/>
                <w:vertAlign w:val="superscript"/>
                <w:lang w:val="uk-UA"/>
              </w:rPr>
            </w:pPr>
            <w:r w:rsidRPr="005B1BE5">
              <w:rPr>
                <w:b/>
                <w:sz w:val="24"/>
                <w:szCs w:val="24"/>
                <w:lang w:val="uk-UA"/>
              </w:rPr>
              <w:lastRenderedPageBreak/>
              <w:t>ст. 124</w:t>
            </w:r>
            <w:r w:rsidRPr="005B1BE5">
              <w:rPr>
                <w:b/>
                <w:sz w:val="24"/>
                <w:szCs w:val="24"/>
                <w:vertAlign w:val="superscript"/>
                <w:lang w:val="uk-UA"/>
              </w:rPr>
              <w:t>1</w:t>
            </w:r>
          </w:p>
        </w:tc>
        <w:tc>
          <w:tcPr>
            <w:tcW w:w="4394" w:type="dxa"/>
          </w:tcPr>
          <w:p w:rsidR="00C5110D" w:rsidRPr="005B1BE5" w:rsidRDefault="00C5110D" w:rsidP="005B1BE5">
            <w:pPr>
              <w:jc w:val="both"/>
              <w:rPr>
                <w:color w:val="000000"/>
                <w:sz w:val="24"/>
                <w:szCs w:val="24"/>
                <w:shd w:val="clear" w:color="auto" w:fill="FFFFFF"/>
                <w:lang w:val="uk-UA"/>
              </w:rPr>
            </w:pPr>
            <w:r w:rsidRPr="005B1BE5">
              <w:rPr>
                <w:color w:val="000000"/>
                <w:sz w:val="24"/>
                <w:szCs w:val="24"/>
                <w:shd w:val="clear" w:color="auto" w:fill="FFFFFF"/>
                <w:lang w:val="uk-UA"/>
              </w:rPr>
              <w:t>Ненадання посадовими особами підприємств, установ, організацій і громадянами транспортних засобів, що їм належать, працівникам міліції та медичним працівникам, а також ненадання військових транспортних засобів посадовим особам Військової служби правопорядку у Збройних Силах України у встановлених законом невідкладних випадках</w:t>
            </w:r>
          </w:p>
        </w:tc>
        <w:tc>
          <w:tcPr>
            <w:tcW w:w="2220" w:type="dxa"/>
          </w:tcPr>
          <w:p w:rsidR="00C5110D" w:rsidRPr="005B1BE5" w:rsidRDefault="00061F77" w:rsidP="005B1BE5">
            <w:pPr>
              <w:jc w:val="both"/>
              <w:rPr>
                <w:color w:val="000000"/>
                <w:sz w:val="24"/>
                <w:szCs w:val="24"/>
                <w:shd w:val="clear" w:color="auto" w:fill="FFFFFF"/>
                <w:lang w:val="uk-UA"/>
              </w:rPr>
            </w:pPr>
            <w:r w:rsidRPr="005B1BE5">
              <w:rPr>
                <w:color w:val="000000"/>
                <w:sz w:val="24"/>
                <w:szCs w:val="24"/>
                <w:shd w:val="clear" w:color="auto" w:fill="FFFFFF"/>
              </w:rPr>
              <w:t>Штраф</w:t>
            </w:r>
            <w:r w:rsidRPr="005B1BE5">
              <w:rPr>
                <w:color w:val="000000"/>
                <w:sz w:val="24"/>
                <w:szCs w:val="24"/>
                <w:shd w:val="clear" w:color="auto" w:fill="FFFFFF"/>
                <w:lang w:val="uk-UA"/>
              </w:rPr>
              <w:t xml:space="preserve"> 68 – 136 грн.</w:t>
            </w:r>
            <w:r w:rsidR="00C5110D" w:rsidRPr="005B1BE5">
              <w:rPr>
                <w:color w:val="000000"/>
                <w:sz w:val="24"/>
                <w:szCs w:val="24"/>
                <w:shd w:val="clear" w:color="auto" w:fill="FFFFFF"/>
              </w:rPr>
              <w:t xml:space="preserve"> </w:t>
            </w:r>
            <w:r w:rsidRPr="005B1BE5">
              <w:rPr>
                <w:color w:val="000000"/>
                <w:sz w:val="24"/>
                <w:szCs w:val="24"/>
                <w:shd w:val="clear" w:color="auto" w:fill="FFFFFF"/>
                <w:lang w:val="uk-UA"/>
              </w:rPr>
              <w:t>(</w:t>
            </w:r>
            <w:r w:rsidR="00C5110D" w:rsidRPr="005B1BE5">
              <w:rPr>
                <w:color w:val="000000"/>
                <w:sz w:val="24"/>
                <w:szCs w:val="24"/>
                <w:shd w:val="clear" w:color="auto" w:fill="FFFFFF"/>
              </w:rPr>
              <w:t xml:space="preserve">від </w:t>
            </w:r>
            <w:r w:rsidRPr="005B1BE5">
              <w:rPr>
                <w:color w:val="000000"/>
                <w:sz w:val="24"/>
                <w:szCs w:val="24"/>
                <w:shd w:val="clear" w:color="auto" w:fill="FFFFFF"/>
                <w:lang w:val="uk-UA"/>
              </w:rPr>
              <w:t>4 до 8 н.м.д.</w:t>
            </w:r>
            <w:proofErr w:type="gramStart"/>
            <w:r w:rsidRPr="005B1BE5">
              <w:rPr>
                <w:color w:val="000000"/>
                <w:sz w:val="24"/>
                <w:szCs w:val="24"/>
                <w:shd w:val="clear" w:color="auto" w:fill="FFFFFF"/>
                <w:lang w:val="uk-UA"/>
              </w:rPr>
              <w:t>г</w:t>
            </w:r>
            <w:proofErr w:type="gramEnd"/>
            <w:r w:rsidRPr="005B1BE5">
              <w:rPr>
                <w:color w:val="000000"/>
                <w:sz w:val="24"/>
                <w:szCs w:val="24"/>
                <w:shd w:val="clear" w:color="auto" w:fill="FFFFFF"/>
                <w:lang w:val="uk-UA"/>
              </w:rPr>
              <w:t>.)</w:t>
            </w:r>
          </w:p>
        </w:tc>
        <w:tc>
          <w:tcPr>
            <w:tcW w:w="2294" w:type="dxa"/>
          </w:tcPr>
          <w:p w:rsidR="00C5110D" w:rsidRPr="005B1BE5" w:rsidRDefault="00C5110D" w:rsidP="005B1BE5">
            <w:pPr>
              <w:jc w:val="both"/>
              <w:rPr>
                <w:sz w:val="24"/>
                <w:szCs w:val="24"/>
                <w:lang w:val="uk-UA"/>
              </w:rPr>
            </w:pPr>
          </w:p>
        </w:tc>
      </w:tr>
      <w:tr w:rsidR="008F43A4" w:rsidRPr="005B1BE5" w:rsidTr="005B1BE5">
        <w:tc>
          <w:tcPr>
            <w:tcW w:w="1385" w:type="dxa"/>
          </w:tcPr>
          <w:p w:rsidR="00C5110D" w:rsidRPr="005B1BE5" w:rsidRDefault="00C5110D" w:rsidP="005B1BE5">
            <w:pPr>
              <w:jc w:val="both"/>
              <w:rPr>
                <w:b/>
                <w:sz w:val="24"/>
                <w:szCs w:val="24"/>
                <w:lang w:val="uk-UA"/>
              </w:rPr>
            </w:pPr>
            <w:r w:rsidRPr="005B1BE5">
              <w:rPr>
                <w:b/>
                <w:sz w:val="24"/>
                <w:szCs w:val="24"/>
                <w:lang w:val="uk-UA"/>
              </w:rPr>
              <w:t>ст. 125</w:t>
            </w:r>
          </w:p>
        </w:tc>
        <w:tc>
          <w:tcPr>
            <w:tcW w:w="4394" w:type="dxa"/>
          </w:tcPr>
          <w:p w:rsidR="00C5110D" w:rsidRPr="005B1BE5" w:rsidRDefault="00C5110D" w:rsidP="005B1BE5">
            <w:pPr>
              <w:pStyle w:val="rvps2"/>
              <w:shd w:val="clear" w:color="auto" w:fill="FFFFFF"/>
              <w:spacing w:before="0" w:beforeAutospacing="0" w:after="0" w:afterAutospacing="0"/>
              <w:ind w:firstLine="450"/>
              <w:jc w:val="both"/>
              <w:textAlignment w:val="baseline"/>
              <w:rPr>
                <w:rFonts w:asciiTheme="minorHAnsi" w:hAnsiTheme="minorHAnsi"/>
                <w:color w:val="000000"/>
                <w:lang w:val="uk-UA"/>
              </w:rPr>
            </w:pPr>
            <w:r w:rsidRPr="005B1BE5">
              <w:rPr>
                <w:rFonts w:asciiTheme="minorHAnsi" w:hAnsiTheme="minorHAnsi"/>
                <w:color w:val="000000"/>
              </w:rPr>
              <w:t xml:space="preserve">Інші порушення правил дорожнього руху, </w:t>
            </w:r>
            <w:proofErr w:type="gramStart"/>
            <w:r w:rsidRPr="005B1BE5">
              <w:rPr>
                <w:rFonts w:asciiTheme="minorHAnsi" w:hAnsiTheme="minorHAnsi"/>
                <w:color w:val="000000"/>
              </w:rPr>
              <w:t>кр</w:t>
            </w:r>
            <w:proofErr w:type="gramEnd"/>
            <w:r w:rsidRPr="005B1BE5">
              <w:rPr>
                <w:rFonts w:asciiTheme="minorHAnsi" w:hAnsiTheme="minorHAnsi"/>
                <w:color w:val="000000"/>
              </w:rPr>
              <w:t>ім передбачених</w:t>
            </w:r>
            <w:r w:rsidRPr="005B1BE5">
              <w:rPr>
                <w:rStyle w:val="apple-converted-space"/>
                <w:rFonts w:asciiTheme="minorHAnsi" w:hAnsiTheme="minorHAnsi"/>
                <w:color w:val="000000"/>
              </w:rPr>
              <w:t> </w:t>
            </w:r>
            <w:hyperlink r:id="rId26" w:anchor="n958" w:history="1">
              <w:r w:rsidRPr="005B1BE5">
                <w:rPr>
                  <w:rStyle w:val="a4"/>
                  <w:rFonts w:asciiTheme="minorHAnsi" w:hAnsiTheme="minorHAnsi"/>
                  <w:color w:val="006600"/>
                  <w:bdr w:val="none" w:sz="0" w:space="0" w:color="auto" w:frame="1"/>
                </w:rPr>
                <w:t>статтями 121-128</w:t>
              </w:r>
            </w:hyperlink>
            <w:r w:rsidRPr="005B1BE5">
              <w:rPr>
                <w:rFonts w:asciiTheme="minorHAnsi" w:hAnsiTheme="minorHAnsi"/>
                <w:color w:val="000000"/>
              </w:rPr>
              <w:t>,</w:t>
            </w:r>
            <w:r w:rsidRPr="005B1BE5">
              <w:rPr>
                <w:rStyle w:val="apple-converted-space"/>
                <w:rFonts w:asciiTheme="minorHAnsi" w:hAnsiTheme="minorHAnsi"/>
                <w:color w:val="000000"/>
              </w:rPr>
              <w:t> </w:t>
            </w:r>
            <w:hyperlink r:id="rId27" w:anchor="n1075" w:history="1">
              <w:r w:rsidRPr="005B1BE5">
                <w:rPr>
                  <w:rStyle w:val="a4"/>
                  <w:rFonts w:asciiTheme="minorHAnsi" w:hAnsiTheme="minorHAnsi"/>
                  <w:color w:val="006600"/>
                  <w:bdr w:val="none" w:sz="0" w:space="0" w:color="auto" w:frame="1"/>
                </w:rPr>
                <w:t>частинами першою</w:t>
              </w:r>
            </w:hyperlink>
            <w:r w:rsidRPr="005B1BE5">
              <w:rPr>
                <w:rStyle w:val="apple-converted-space"/>
                <w:rFonts w:asciiTheme="minorHAnsi" w:hAnsiTheme="minorHAnsi"/>
                <w:color w:val="000000"/>
              </w:rPr>
              <w:t> </w:t>
            </w:r>
            <w:r w:rsidRPr="005B1BE5">
              <w:rPr>
                <w:rFonts w:asciiTheme="minorHAnsi" w:hAnsiTheme="minorHAnsi"/>
                <w:color w:val="000000"/>
              </w:rPr>
              <w:t>і</w:t>
            </w:r>
            <w:r w:rsidRPr="005B1BE5">
              <w:rPr>
                <w:rStyle w:val="apple-converted-space"/>
                <w:rFonts w:asciiTheme="minorHAnsi" w:hAnsiTheme="minorHAnsi"/>
                <w:color w:val="000000"/>
              </w:rPr>
              <w:t> </w:t>
            </w:r>
            <w:hyperlink r:id="rId28" w:anchor="n1077" w:history="1">
              <w:r w:rsidRPr="005B1BE5">
                <w:rPr>
                  <w:rStyle w:val="a4"/>
                  <w:rFonts w:asciiTheme="minorHAnsi" w:hAnsiTheme="minorHAnsi"/>
                  <w:color w:val="006600"/>
                  <w:bdr w:val="none" w:sz="0" w:space="0" w:color="auto" w:frame="1"/>
                </w:rPr>
                <w:t>другою статті 129</w:t>
              </w:r>
            </w:hyperlink>
            <w:r w:rsidRPr="005B1BE5">
              <w:rPr>
                <w:rFonts w:asciiTheme="minorHAnsi" w:hAnsiTheme="minorHAnsi"/>
                <w:color w:val="000000"/>
              </w:rPr>
              <w:t>,</w:t>
            </w:r>
            <w:r w:rsidRPr="005B1BE5">
              <w:rPr>
                <w:rStyle w:val="apple-converted-space"/>
                <w:rFonts w:asciiTheme="minorHAnsi" w:hAnsiTheme="minorHAnsi"/>
                <w:color w:val="000000"/>
              </w:rPr>
              <w:t> </w:t>
            </w:r>
            <w:hyperlink r:id="rId29" w:anchor="n1182" w:history="1">
              <w:r w:rsidRPr="005B1BE5">
                <w:rPr>
                  <w:rStyle w:val="a4"/>
                  <w:rFonts w:asciiTheme="minorHAnsi" w:hAnsiTheme="minorHAnsi"/>
                  <w:color w:val="006600"/>
                  <w:bdr w:val="none" w:sz="0" w:space="0" w:color="auto" w:frame="1"/>
                </w:rPr>
                <w:t>статтями 139</w:t>
              </w:r>
            </w:hyperlink>
            <w:r w:rsidRPr="005B1BE5">
              <w:rPr>
                <w:rStyle w:val="apple-converted-space"/>
                <w:rFonts w:asciiTheme="minorHAnsi" w:hAnsiTheme="minorHAnsi"/>
                <w:color w:val="000000"/>
              </w:rPr>
              <w:t> </w:t>
            </w:r>
            <w:r w:rsidRPr="005B1BE5">
              <w:rPr>
                <w:rFonts w:asciiTheme="minorHAnsi" w:hAnsiTheme="minorHAnsi"/>
                <w:color w:val="000000"/>
              </w:rPr>
              <w:t>і</w:t>
            </w:r>
            <w:r w:rsidRPr="005B1BE5">
              <w:rPr>
                <w:rStyle w:val="apple-converted-space"/>
                <w:rFonts w:asciiTheme="minorHAnsi" w:hAnsiTheme="minorHAnsi"/>
                <w:color w:val="000000"/>
              </w:rPr>
              <w:t> </w:t>
            </w:r>
            <w:hyperlink r:id="rId30" w:anchor="n1188" w:history="1">
              <w:r w:rsidRPr="005B1BE5">
                <w:rPr>
                  <w:rStyle w:val="a4"/>
                  <w:rFonts w:asciiTheme="minorHAnsi" w:hAnsiTheme="minorHAnsi"/>
                  <w:color w:val="006600"/>
                  <w:bdr w:val="none" w:sz="0" w:space="0" w:color="auto" w:frame="1"/>
                </w:rPr>
                <w:t>140</w:t>
              </w:r>
            </w:hyperlink>
            <w:r w:rsidRPr="005B1BE5">
              <w:rPr>
                <w:rStyle w:val="apple-converted-space"/>
                <w:rFonts w:asciiTheme="minorHAnsi" w:hAnsiTheme="minorHAnsi"/>
                <w:color w:val="000000"/>
              </w:rPr>
              <w:t> </w:t>
            </w:r>
            <w:r w:rsidR="00EC245D" w:rsidRPr="005B1BE5">
              <w:rPr>
                <w:rFonts w:asciiTheme="minorHAnsi" w:hAnsiTheme="minorHAnsi"/>
                <w:color w:val="000000"/>
              </w:rPr>
              <w:t>цього Кодексу</w:t>
            </w:r>
          </w:p>
          <w:p w:rsidR="00C5110D" w:rsidRPr="005B1BE5" w:rsidRDefault="00C5110D" w:rsidP="005B1BE5">
            <w:pPr>
              <w:pStyle w:val="rvps2"/>
              <w:shd w:val="clear" w:color="auto" w:fill="FFFFFF"/>
              <w:spacing w:before="0" w:beforeAutospacing="0" w:after="0" w:afterAutospacing="0"/>
              <w:ind w:firstLine="450"/>
              <w:jc w:val="both"/>
              <w:textAlignment w:val="baseline"/>
              <w:rPr>
                <w:rFonts w:asciiTheme="minorHAnsi" w:hAnsiTheme="minorHAnsi"/>
                <w:color w:val="000000"/>
                <w:shd w:val="clear" w:color="auto" w:fill="FFFFFF"/>
              </w:rPr>
            </w:pPr>
            <w:bookmarkStart w:id="1" w:name="n1032"/>
            <w:bookmarkEnd w:id="1"/>
          </w:p>
        </w:tc>
        <w:tc>
          <w:tcPr>
            <w:tcW w:w="2220" w:type="dxa"/>
          </w:tcPr>
          <w:p w:rsidR="00C5110D" w:rsidRPr="005B1BE5" w:rsidRDefault="00C5110D" w:rsidP="005B1BE5">
            <w:pPr>
              <w:pStyle w:val="rvps2"/>
              <w:shd w:val="clear" w:color="auto" w:fill="FFFFFF"/>
              <w:spacing w:before="0" w:beforeAutospacing="0" w:after="0" w:afterAutospacing="0"/>
              <w:jc w:val="both"/>
              <w:textAlignment w:val="baseline"/>
              <w:rPr>
                <w:rFonts w:asciiTheme="minorHAnsi" w:hAnsiTheme="minorHAnsi"/>
                <w:color w:val="000000"/>
              </w:rPr>
            </w:pPr>
            <w:r w:rsidRPr="005B1BE5">
              <w:rPr>
                <w:rFonts w:asciiTheme="minorHAnsi" w:hAnsiTheme="minorHAnsi"/>
                <w:color w:val="000000"/>
              </w:rPr>
              <w:t>тягнуть за собою попередження.</w:t>
            </w:r>
          </w:p>
          <w:p w:rsidR="00C5110D" w:rsidRPr="005B1BE5" w:rsidRDefault="00C5110D" w:rsidP="005B1BE5">
            <w:pPr>
              <w:jc w:val="both"/>
              <w:rPr>
                <w:color w:val="000000"/>
                <w:sz w:val="24"/>
                <w:szCs w:val="24"/>
                <w:shd w:val="clear" w:color="auto" w:fill="FFFFFF"/>
                <w:lang w:val="uk-UA"/>
              </w:rPr>
            </w:pPr>
          </w:p>
        </w:tc>
        <w:tc>
          <w:tcPr>
            <w:tcW w:w="2294" w:type="dxa"/>
          </w:tcPr>
          <w:p w:rsidR="00C5110D" w:rsidRPr="005B1BE5" w:rsidRDefault="00C5110D" w:rsidP="005B1BE5">
            <w:pPr>
              <w:jc w:val="both"/>
              <w:rPr>
                <w:sz w:val="24"/>
                <w:szCs w:val="24"/>
                <w:lang w:val="uk-UA"/>
              </w:rPr>
            </w:pPr>
          </w:p>
        </w:tc>
      </w:tr>
      <w:tr w:rsidR="008F43A4" w:rsidRPr="005B1BE5" w:rsidTr="005B1BE5">
        <w:tc>
          <w:tcPr>
            <w:tcW w:w="1385" w:type="dxa"/>
          </w:tcPr>
          <w:p w:rsidR="00C5110D" w:rsidRPr="005B1BE5" w:rsidRDefault="00C5110D" w:rsidP="005B1BE5">
            <w:pPr>
              <w:jc w:val="both"/>
              <w:rPr>
                <w:b/>
                <w:sz w:val="24"/>
                <w:szCs w:val="24"/>
                <w:lang w:val="uk-UA"/>
              </w:rPr>
            </w:pPr>
            <w:r w:rsidRPr="005B1BE5">
              <w:rPr>
                <w:b/>
                <w:sz w:val="24"/>
                <w:szCs w:val="24"/>
                <w:lang w:val="uk-UA"/>
              </w:rPr>
              <w:t xml:space="preserve">ч.1 ст. 126 </w:t>
            </w:r>
          </w:p>
        </w:tc>
        <w:tc>
          <w:tcPr>
            <w:tcW w:w="4394" w:type="dxa"/>
          </w:tcPr>
          <w:p w:rsidR="00C5110D" w:rsidRPr="005B1BE5" w:rsidRDefault="00C5110D" w:rsidP="005B1BE5">
            <w:pPr>
              <w:pStyle w:val="rvps2"/>
              <w:shd w:val="clear" w:color="auto" w:fill="FFFFFF"/>
              <w:spacing w:before="0" w:beforeAutospacing="0" w:after="0" w:afterAutospacing="0"/>
              <w:ind w:firstLine="450"/>
              <w:jc w:val="both"/>
              <w:textAlignment w:val="baseline"/>
              <w:rPr>
                <w:rFonts w:asciiTheme="minorHAnsi" w:hAnsiTheme="minorHAnsi"/>
                <w:color w:val="000000"/>
                <w:shd w:val="clear" w:color="auto" w:fill="FFFFFF"/>
                <w:lang w:val="uk-UA"/>
              </w:rPr>
            </w:pPr>
            <w:r w:rsidRPr="005B1BE5">
              <w:rPr>
                <w:rFonts w:asciiTheme="minorHAnsi" w:hAnsiTheme="minorHAnsi"/>
                <w:color w:val="000000"/>
                <w:shd w:val="clear" w:color="auto" w:fill="FFFFFF"/>
              </w:rPr>
              <w:t xml:space="preserve">Керування транспортним засобом особою, яка не має при собі або не </w:t>
            </w:r>
            <w:proofErr w:type="gramStart"/>
            <w:r w:rsidRPr="005B1BE5">
              <w:rPr>
                <w:rFonts w:asciiTheme="minorHAnsi" w:hAnsiTheme="minorHAnsi"/>
                <w:color w:val="000000"/>
                <w:shd w:val="clear" w:color="auto" w:fill="FFFFFF"/>
              </w:rPr>
              <w:t>пред'явила</w:t>
            </w:r>
            <w:proofErr w:type="gramEnd"/>
            <w:r w:rsidRPr="005B1BE5">
              <w:rPr>
                <w:rFonts w:asciiTheme="minorHAnsi" w:hAnsiTheme="minorHAnsi"/>
                <w:color w:val="000000"/>
                <w:shd w:val="clear" w:color="auto" w:fill="FFFFFF"/>
              </w:rPr>
              <w:t xml:space="preserve"> для перевірки посвідчення водія відповідної категорії, реєстраційного документа на транспортний засіб, а також поліса (договору) обов'язкового страхування цивільно-правової відповідальності власників наземних транспортних засобів (страхового сертифіката "Зелена картка")</w:t>
            </w:r>
          </w:p>
        </w:tc>
        <w:tc>
          <w:tcPr>
            <w:tcW w:w="2220" w:type="dxa"/>
          </w:tcPr>
          <w:p w:rsidR="00C5110D" w:rsidRPr="005B1BE5" w:rsidRDefault="00061F77" w:rsidP="005B1BE5">
            <w:pPr>
              <w:jc w:val="both"/>
              <w:rPr>
                <w:color w:val="000000"/>
                <w:sz w:val="24"/>
                <w:szCs w:val="24"/>
                <w:shd w:val="clear" w:color="auto" w:fill="FFFFFF"/>
                <w:lang w:val="uk-UA"/>
              </w:rPr>
            </w:pPr>
            <w:r w:rsidRPr="005B1BE5">
              <w:rPr>
                <w:color w:val="000000"/>
                <w:sz w:val="24"/>
                <w:szCs w:val="24"/>
                <w:shd w:val="clear" w:color="auto" w:fill="FFFFFF"/>
              </w:rPr>
              <w:t>Штраф</w:t>
            </w:r>
            <w:r w:rsidRPr="005B1BE5">
              <w:rPr>
                <w:color w:val="000000"/>
                <w:sz w:val="24"/>
                <w:szCs w:val="24"/>
                <w:shd w:val="clear" w:color="auto" w:fill="FFFFFF"/>
                <w:lang w:val="uk-UA"/>
              </w:rPr>
              <w:t xml:space="preserve"> 425 – 850 грн.</w:t>
            </w:r>
            <w:r w:rsidR="00C5110D" w:rsidRPr="005B1BE5">
              <w:rPr>
                <w:color w:val="000000"/>
                <w:sz w:val="24"/>
                <w:szCs w:val="24"/>
                <w:shd w:val="clear" w:color="auto" w:fill="FFFFFF"/>
              </w:rPr>
              <w:t xml:space="preserve"> </w:t>
            </w:r>
            <w:r w:rsidRPr="005B1BE5">
              <w:rPr>
                <w:color w:val="000000"/>
                <w:sz w:val="24"/>
                <w:szCs w:val="24"/>
                <w:shd w:val="clear" w:color="auto" w:fill="FFFFFF"/>
                <w:lang w:val="uk-UA"/>
              </w:rPr>
              <w:t>(</w:t>
            </w:r>
            <w:r w:rsidR="00C5110D" w:rsidRPr="005B1BE5">
              <w:rPr>
                <w:color w:val="000000"/>
                <w:sz w:val="24"/>
                <w:szCs w:val="24"/>
                <w:shd w:val="clear" w:color="auto" w:fill="FFFFFF"/>
              </w:rPr>
              <w:t xml:space="preserve">від </w:t>
            </w:r>
            <w:r w:rsidRPr="005B1BE5">
              <w:rPr>
                <w:color w:val="000000"/>
                <w:sz w:val="24"/>
                <w:szCs w:val="24"/>
                <w:shd w:val="clear" w:color="auto" w:fill="FFFFFF"/>
                <w:lang w:val="uk-UA"/>
              </w:rPr>
              <w:t>25 до50 н.м.д.</w:t>
            </w:r>
            <w:proofErr w:type="gramStart"/>
            <w:r w:rsidRPr="005B1BE5">
              <w:rPr>
                <w:color w:val="000000"/>
                <w:sz w:val="24"/>
                <w:szCs w:val="24"/>
                <w:shd w:val="clear" w:color="auto" w:fill="FFFFFF"/>
                <w:lang w:val="uk-UA"/>
              </w:rPr>
              <w:t>г</w:t>
            </w:r>
            <w:proofErr w:type="gramEnd"/>
            <w:r w:rsidRPr="005B1BE5">
              <w:rPr>
                <w:color w:val="000000"/>
                <w:sz w:val="24"/>
                <w:szCs w:val="24"/>
                <w:shd w:val="clear" w:color="auto" w:fill="FFFFFF"/>
                <w:lang w:val="uk-UA"/>
              </w:rPr>
              <w:t>.)</w:t>
            </w:r>
          </w:p>
        </w:tc>
        <w:tc>
          <w:tcPr>
            <w:tcW w:w="2294" w:type="dxa"/>
          </w:tcPr>
          <w:p w:rsidR="00C5110D" w:rsidRPr="005B1BE5" w:rsidRDefault="00C5110D" w:rsidP="005B1BE5">
            <w:pPr>
              <w:jc w:val="both"/>
              <w:rPr>
                <w:sz w:val="24"/>
                <w:szCs w:val="24"/>
                <w:lang w:val="uk-UA"/>
              </w:rPr>
            </w:pPr>
          </w:p>
        </w:tc>
      </w:tr>
      <w:tr w:rsidR="008F43A4" w:rsidRPr="005B1BE5" w:rsidTr="005B1BE5">
        <w:tc>
          <w:tcPr>
            <w:tcW w:w="1385" w:type="dxa"/>
          </w:tcPr>
          <w:p w:rsidR="00C5110D" w:rsidRPr="005B1BE5" w:rsidRDefault="00C5110D" w:rsidP="005B1BE5">
            <w:pPr>
              <w:jc w:val="both"/>
              <w:rPr>
                <w:b/>
                <w:sz w:val="24"/>
                <w:szCs w:val="24"/>
                <w:lang w:val="uk-UA"/>
              </w:rPr>
            </w:pPr>
            <w:r w:rsidRPr="005B1BE5">
              <w:rPr>
                <w:b/>
                <w:sz w:val="24"/>
                <w:szCs w:val="24"/>
                <w:lang w:val="uk-UA"/>
              </w:rPr>
              <w:t>ч.2 ст. 126</w:t>
            </w:r>
          </w:p>
        </w:tc>
        <w:tc>
          <w:tcPr>
            <w:tcW w:w="4394" w:type="dxa"/>
          </w:tcPr>
          <w:p w:rsidR="00C5110D" w:rsidRPr="005B1BE5" w:rsidRDefault="00C5110D" w:rsidP="005B1BE5">
            <w:pPr>
              <w:jc w:val="both"/>
              <w:rPr>
                <w:color w:val="000000"/>
                <w:sz w:val="24"/>
                <w:szCs w:val="24"/>
                <w:shd w:val="clear" w:color="auto" w:fill="FFFFFF"/>
                <w:lang w:val="uk-UA"/>
              </w:rPr>
            </w:pPr>
            <w:r w:rsidRPr="005B1BE5">
              <w:rPr>
                <w:color w:val="000000"/>
                <w:sz w:val="24"/>
                <w:szCs w:val="24"/>
                <w:shd w:val="clear" w:color="auto" w:fill="FFFFFF"/>
              </w:rPr>
              <w:t xml:space="preserve">Керування транспортним засобом </w:t>
            </w:r>
            <w:proofErr w:type="gramStart"/>
            <w:r w:rsidRPr="005B1BE5">
              <w:rPr>
                <w:color w:val="000000"/>
                <w:sz w:val="24"/>
                <w:szCs w:val="24"/>
                <w:shd w:val="clear" w:color="auto" w:fill="FFFFFF"/>
              </w:rPr>
              <w:t>особою</w:t>
            </w:r>
            <w:proofErr w:type="gramEnd"/>
            <w:r w:rsidRPr="005B1BE5">
              <w:rPr>
                <w:color w:val="000000"/>
                <w:sz w:val="24"/>
                <w:szCs w:val="24"/>
                <w:shd w:val="clear" w:color="auto" w:fill="FFFFFF"/>
              </w:rPr>
              <w:t>, яка не має права керування таким транспортним засобом, або передача керування транспортним засобом особі, яка не має права керування таким транспортним засобом</w:t>
            </w:r>
          </w:p>
        </w:tc>
        <w:tc>
          <w:tcPr>
            <w:tcW w:w="2220" w:type="dxa"/>
          </w:tcPr>
          <w:p w:rsidR="00C5110D" w:rsidRPr="005B1BE5" w:rsidRDefault="00061F77" w:rsidP="005B1BE5">
            <w:pPr>
              <w:jc w:val="both"/>
              <w:rPr>
                <w:color w:val="000000"/>
                <w:sz w:val="24"/>
                <w:szCs w:val="24"/>
                <w:shd w:val="clear" w:color="auto" w:fill="FFFFFF"/>
                <w:lang w:val="uk-UA"/>
              </w:rPr>
            </w:pPr>
            <w:r w:rsidRPr="005B1BE5">
              <w:rPr>
                <w:color w:val="000000"/>
                <w:sz w:val="24"/>
                <w:szCs w:val="24"/>
                <w:shd w:val="clear" w:color="auto" w:fill="FFFFFF"/>
              </w:rPr>
              <w:t>Штраф</w:t>
            </w:r>
            <w:r w:rsidRPr="005B1BE5">
              <w:rPr>
                <w:color w:val="000000"/>
                <w:sz w:val="24"/>
                <w:szCs w:val="24"/>
                <w:shd w:val="clear" w:color="auto" w:fill="FFFFFF"/>
                <w:lang w:val="uk-UA"/>
              </w:rPr>
              <w:t xml:space="preserve"> 510 – 595 грн.</w:t>
            </w:r>
            <w:r w:rsidR="00C5110D" w:rsidRPr="005B1BE5">
              <w:rPr>
                <w:color w:val="000000"/>
                <w:sz w:val="24"/>
                <w:szCs w:val="24"/>
                <w:shd w:val="clear" w:color="auto" w:fill="FFFFFF"/>
              </w:rPr>
              <w:t xml:space="preserve"> </w:t>
            </w:r>
            <w:r w:rsidRPr="005B1BE5">
              <w:rPr>
                <w:color w:val="000000"/>
                <w:sz w:val="24"/>
                <w:szCs w:val="24"/>
                <w:shd w:val="clear" w:color="auto" w:fill="FFFFFF"/>
                <w:lang w:val="uk-UA"/>
              </w:rPr>
              <w:t>(</w:t>
            </w:r>
            <w:r w:rsidR="00C5110D" w:rsidRPr="005B1BE5">
              <w:rPr>
                <w:color w:val="000000"/>
                <w:sz w:val="24"/>
                <w:szCs w:val="24"/>
                <w:shd w:val="clear" w:color="auto" w:fill="FFFFFF"/>
              </w:rPr>
              <w:t xml:space="preserve">від </w:t>
            </w:r>
            <w:r w:rsidRPr="005B1BE5">
              <w:rPr>
                <w:color w:val="000000"/>
                <w:sz w:val="24"/>
                <w:szCs w:val="24"/>
                <w:shd w:val="clear" w:color="auto" w:fill="FFFFFF"/>
                <w:lang w:val="uk-UA"/>
              </w:rPr>
              <w:t>30 до 35 н.м.д.</w:t>
            </w:r>
            <w:proofErr w:type="gramStart"/>
            <w:r w:rsidRPr="005B1BE5">
              <w:rPr>
                <w:color w:val="000000"/>
                <w:sz w:val="24"/>
                <w:szCs w:val="24"/>
                <w:shd w:val="clear" w:color="auto" w:fill="FFFFFF"/>
                <w:lang w:val="uk-UA"/>
              </w:rPr>
              <w:t>г</w:t>
            </w:r>
            <w:proofErr w:type="gramEnd"/>
            <w:r w:rsidRPr="005B1BE5">
              <w:rPr>
                <w:color w:val="000000"/>
                <w:sz w:val="24"/>
                <w:szCs w:val="24"/>
                <w:shd w:val="clear" w:color="auto" w:fill="FFFFFF"/>
                <w:lang w:val="uk-UA"/>
              </w:rPr>
              <w:t>.)</w:t>
            </w:r>
          </w:p>
        </w:tc>
        <w:tc>
          <w:tcPr>
            <w:tcW w:w="2294" w:type="dxa"/>
          </w:tcPr>
          <w:p w:rsidR="00C5110D" w:rsidRPr="005B1BE5" w:rsidRDefault="00C5110D" w:rsidP="005B1BE5">
            <w:pPr>
              <w:jc w:val="both"/>
              <w:rPr>
                <w:sz w:val="24"/>
                <w:szCs w:val="24"/>
                <w:lang w:val="uk-UA"/>
              </w:rPr>
            </w:pPr>
            <w:r w:rsidRPr="005B1BE5">
              <w:rPr>
                <w:rStyle w:val="apple-converted-space"/>
                <w:color w:val="000000"/>
                <w:sz w:val="24"/>
                <w:szCs w:val="24"/>
                <w:shd w:val="clear" w:color="auto" w:fill="FFFFFF"/>
              </w:rPr>
              <w:t> </w:t>
            </w:r>
            <w:r w:rsidRPr="005B1BE5">
              <w:rPr>
                <w:color w:val="000000"/>
                <w:sz w:val="24"/>
                <w:szCs w:val="24"/>
                <w:shd w:val="clear" w:color="auto" w:fill="FFFFFF"/>
              </w:rPr>
              <w:t>Положення</w:t>
            </w:r>
            <w:r w:rsidRPr="005B1BE5">
              <w:rPr>
                <w:rStyle w:val="apple-converted-space"/>
                <w:color w:val="000000"/>
                <w:sz w:val="24"/>
                <w:szCs w:val="24"/>
                <w:shd w:val="clear" w:color="auto" w:fill="FFFFFF"/>
              </w:rPr>
              <w:t> </w:t>
            </w:r>
            <w:hyperlink r:id="rId31" w:anchor="n1036" w:history="1">
              <w:r w:rsidRPr="005B1BE5">
                <w:rPr>
                  <w:rStyle w:val="a4"/>
                  <w:color w:val="006600"/>
                  <w:sz w:val="24"/>
                  <w:szCs w:val="24"/>
                  <w:bdr w:val="none" w:sz="0" w:space="0" w:color="auto" w:frame="1"/>
                  <w:shd w:val="clear" w:color="auto" w:fill="FFFFFF"/>
                </w:rPr>
                <w:t>частин першої</w:t>
              </w:r>
            </w:hyperlink>
            <w:r w:rsidRPr="005B1BE5">
              <w:rPr>
                <w:rStyle w:val="apple-converted-space"/>
                <w:color w:val="000000"/>
                <w:sz w:val="24"/>
                <w:szCs w:val="24"/>
                <w:shd w:val="clear" w:color="auto" w:fill="FFFFFF"/>
              </w:rPr>
              <w:t> </w:t>
            </w:r>
            <w:r w:rsidRPr="005B1BE5">
              <w:rPr>
                <w:color w:val="000000"/>
                <w:sz w:val="24"/>
                <w:szCs w:val="24"/>
                <w:shd w:val="clear" w:color="auto" w:fill="FFFFFF"/>
              </w:rPr>
              <w:t>та</w:t>
            </w:r>
            <w:r w:rsidRPr="005B1BE5">
              <w:rPr>
                <w:rStyle w:val="apple-converted-space"/>
                <w:color w:val="000000"/>
                <w:sz w:val="24"/>
                <w:szCs w:val="24"/>
                <w:shd w:val="clear" w:color="auto" w:fill="FFFFFF"/>
              </w:rPr>
              <w:t> </w:t>
            </w:r>
            <w:hyperlink r:id="rId32" w:anchor="n1038" w:history="1">
              <w:r w:rsidRPr="005B1BE5">
                <w:rPr>
                  <w:rStyle w:val="a4"/>
                  <w:color w:val="006600"/>
                  <w:sz w:val="24"/>
                  <w:szCs w:val="24"/>
                  <w:bdr w:val="none" w:sz="0" w:space="0" w:color="auto" w:frame="1"/>
                  <w:shd w:val="clear" w:color="auto" w:fill="FFFFFF"/>
                </w:rPr>
                <w:t>другої</w:t>
              </w:r>
            </w:hyperlink>
            <w:r w:rsidRPr="005B1BE5">
              <w:rPr>
                <w:rStyle w:val="apple-converted-space"/>
                <w:color w:val="000000"/>
                <w:sz w:val="24"/>
                <w:szCs w:val="24"/>
                <w:shd w:val="clear" w:color="auto" w:fill="FFFFFF"/>
              </w:rPr>
              <w:t> </w:t>
            </w:r>
            <w:r w:rsidRPr="005B1BE5">
              <w:rPr>
                <w:color w:val="000000"/>
                <w:sz w:val="24"/>
                <w:szCs w:val="24"/>
                <w:shd w:val="clear" w:color="auto" w:fill="FFFFFF"/>
              </w:rPr>
              <w:t xml:space="preserve">цієї статті не застосовуються до </w:t>
            </w:r>
            <w:proofErr w:type="gramStart"/>
            <w:r w:rsidRPr="005B1BE5">
              <w:rPr>
                <w:color w:val="000000"/>
                <w:sz w:val="24"/>
                <w:szCs w:val="24"/>
                <w:shd w:val="clear" w:color="auto" w:fill="FFFFFF"/>
              </w:rPr>
              <w:t>осіб</w:t>
            </w:r>
            <w:proofErr w:type="gramEnd"/>
            <w:r w:rsidRPr="005B1BE5">
              <w:rPr>
                <w:color w:val="000000"/>
                <w:sz w:val="24"/>
                <w:szCs w:val="24"/>
                <w:shd w:val="clear" w:color="auto" w:fill="FFFFFF"/>
              </w:rPr>
              <w:t>, які у встановленому порядку навчаються водінню транспортного засобу.</w:t>
            </w:r>
          </w:p>
        </w:tc>
      </w:tr>
      <w:tr w:rsidR="008F43A4" w:rsidRPr="005B1BE5" w:rsidTr="005B1BE5">
        <w:tc>
          <w:tcPr>
            <w:tcW w:w="1385" w:type="dxa"/>
          </w:tcPr>
          <w:p w:rsidR="00C5110D" w:rsidRPr="005B1BE5" w:rsidRDefault="00C5110D" w:rsidP="005B1BE5">
            <w:pPr>
              <w:jc w:val="both"/>
              <w:rPr>
                <w:b/>
                <w:sz w:val="24"/>
                <w:szCs w:val="24"/>
                <w:lang w:val="uk-UA"/>
              </w:rPr>
            </w:pPr>
            <w:r w:rsidRPr="005B1BE5">
              <w:rPr>
                <w:b/>
                <w:sz w:val="24"/>
                <w:szCs w:val="24"/>
                <w:lang w:val="uk-UA"/>
              </w:rPr>
              <w:t>ч.3 ст. 126</w:t>
            </w:r>
          </w:p>
        </w:tc>
        <w:tc>
          <w:tcPr>
            <w:tcW w:w="4394" w:type="dxa"/>
          </w:tcPr>
          <w:p w:rsidR="00C5110D" w:rsidRPr="005B1BE5" w:rsidRDefault="00C5110D" w:rsidP="005B1BE5">
            <w:pPr>
              <w:jc w:val="both"/>
              <w:rPr>
                <w:color w:val="000000"/>
                <w:sz w:val="24"/>
                <w:szCs w:val="24"/>
                <w:shd w:val="clear" w:color="auto" w:fill="FFFFFF"/>
                <w:lang w:val="uk-UA"/>
              </w:rPr>
            </w:pPr>
            <w:r w:rsidRPr="005B1BE5">
              <w:rPr>
                <w:color w:val="000000"/>
                <w:sz w:val="24"/>
                <w:szCs w:val="24"/>
                <w:shd w:val="clear" w:color="auto" w:fill="FFFFFF"/>
              </w:rPr>
              <w:t xml:space="preserve">Керування транспортним засобом </w:t>
            </w:r>
            <w:proofErr w:type="gramStart"/>
            <w:r w:rsidRPr="005B1BE5">
              <w:rPr>
                <w:color w:val="000000"/>
                <w:sz w:val="24"/>
                <w:szCs w:val="24"/>
                <w:shd w:val="clear" w:color="auto" w:fill="FFFFFF"/>
              </w:rPr>
              <w:t>особою</w:t>
            </w:r>
            <w:proofErr w:type="gramEnd"/>
            <w:r w:rsidRPr="005B1BE5">
              <w:rPr>
                <w:color w:val="000000"/>
                <w:sz w:val="24"/>
                <w:szCs w:val="24"/>
                <w:shd w:val="clear" w:color="auto" w:fill="FFFFFF"/>
              </w:rPr>
              <w:t>, позбавленою права к</w:t>
            </w:r>
            <w:r w:rsidR="00EC245D" w:rsidRPr="005B1BE5">
              <w:rPr>
                <w:color w:val="000000"/>
                <w:sz w:val="24"/>
                <w:szCs w:val="24"/>
                <w:shd w:val="clear" w:color="auto" w:fill="FFFFFF"/>
              </w:rPr>
              <w:t>ерування транспортними засобами</w:t>
            </w:r>
          </w:p>
        </w:tc>
        <w:tc>
          <w:tcPr>
            <w:tcW w:w="2220" w:type="dxa"/>
          </w:tcPr>
          <w:p w:rsidR="00C5110D" w:rsidRPr="005B1BE5" w:rsidRDefault="00061F77" w:rsidP="005B1BE5">
            <w:pPr>
              <w:jc w:val="both"/>
              <w:rPr>
                <w:color w:val="000000"/>
                <w:sz w:val="24"/>
                <w:szCs w:val="24"/>
                <w:shd w:val="clear" w:color="auto" w:fill="FFFFFF"/>
                <w:lang w:val="uk-UA"/>
              </w:rPr>
            </w:pPr>
            <w:r w:rsidRPr="005B1BE5">
              <w:rPr>
                <w:color w:val="000000"/>
                <w:sz w:val="24"/>
                <w:szCs w:val="24"/>
                <w:shd w:val="clear" w:color="auto" w:fill="FFFFFF"/>
                <w:lang w:val="uk-UA"/>
              </w:rPr>
              <w:t>Штраф 510 – 850 грн.</w:t>
            </w:r>
            <w:r w:rsidR="00C5110D" w:rsidRPr="005B1BE5">
              <w:rPr>
                <w:color w:val="000000"/>
                <w:sz w:val="24"/>
                <w:szCs w:val="24"/>
                <w:shd w:val="clear" w:color="auto" w:fill="FFFFFF"/>
                <w:lang w:val="uk-UA"/>
              </w:rPr>
              <w:t xml:space="preserve"> </w:t>
            </w:r>
            <w:r w:rsidRPr="005B1BE5">
              <w:rPr>
                <w:color w:val="000000"/>
                <w:sz w:val="24"/>
                <w:szCs w:val="24"/>
                <w:shd w:val="clear" w:color="auto" w:fill="FFFFFF"/>
                <w:lang w:val="uk-UA"/>
              </w:rPr>
              <w:t>(</w:t>
            </w:r>
            <w:r w:rsidR="00C5110D" w:rsidRPr="005B1BE5">
              <w:rPr>
                <w:color w:val="000000"/>
                <w:sz w:val="24"/>
                <w:szCs w:val="24"/>
                <w:shd w:val="clear" w:color="auto" w:fill="FFFFFF"/>
                <w:lang w:val="uk-UA"/>
              </w:rPr>
              <w:t xml:space="preserve">від </w:t>
            </w:r>
            <w:r w:rsidRPr="005B1BE5">
              <w:rPr>
                <w:color w:val="000000"/>
                <w:sz w:val="24"/>
                <w:szCs w:val="24"/>
                <w:shd w:val="clear" w:color="auto" w:fill="FFFFFF"/>
                <w:lang w:val="uk-UA"/>
              </w:rPr>
              <w:t>30 – 50 н.м.д.г.)</w:t>
            </w:r>
          </w:p>
        </w:tc>
        <w:tc>
          <w:tcPr>
            <w:tcW w:w="2294" w:type="dxa"/>
          </w:tcPr>
          <w:p w:rsidR="00C5110D" w:rsidRPr="005B1BE5" w:rsidRDefault="00C5110D" w:rsidP="005B1BE5">
            <w:pPr>
              <w:jc w:val="both"/>
              <w:rPr>
                <w:sz w:val="24"/>
                <w:szCs w:val="24"/>
                <w:lang w:val="uk-UA"/>
              </w:rPr>
            </w:pPr>
          </w:p>
        </w:tc>
      </w:tr>
      <w:tr w:rsidR="008F43A4" w:rsidRPr="005B1BE5" w:rsidTr="005B1BE5">
        <w:tc>
          <w:tcPr>
            <w:tcW w:w="1385" w:type="dxa"/>
          </w:tcPr>
          <w:p w:rsidR="00C5110D" w:rsidRPr="005B1BE5" w:rsidRDefault="00C5110D" w:rsidP="005B1BE5">
            <w:pPr>
              <w:jc w:val="both"/>
              <w:rPr>
                <w:b/>
                <w:sz w:val="24"/>
                <w:szCs w:val="24"/>
                <w:lang w:val="uk-UA"/>
              </w:rPr>
            </w:pPr>
            <w:r w:rsidRPr="005B1BE5">
              <w:rPr>
                <w:b/>
                <w:sz w:val="24"/>
                <w:szCs w:val="24"/>
                <w:lang w:val="uk-UA"/>
              </w:rPr>
              <w:t>ч.1 ст. 127</w:t>
            </w:r>
          </w:p>
        </w:tc>
        <w:tc>
          <w:tcPr>
            <w:tcW w:w="4394" w:type="dxa"/>
          </w:tcPr>
          <w:p w:rsidR="00C5110D" w:rsidRPr="005B1BE5" w:rsidRDefault="00C5110D" w:rsidP="005B1BE5">
            <w:pPr>
              <w:pStyle w:val="rvps2"/>
              <w:shd w:val="clear" w:color="auto" w:fill="FFFFFF"/>
              <w:spacing w:before="0" w:beforeAutospacing="0" w:after="150" w:afterAutospacing="0"/>
              <w:ind w:firstLine="450"/>
              <w:jc w:val="both"/>
              <w:textAlignment w:val="baseline"/>
              <w:rPr>
                <w:rFonts w:asciiTheme="minorHAnsi" w:hAnsiTheme="minorHAnsi"/>
                <w:color w:val="000000"/>
                <w:lang w:val="uk-UA"/>
              </w:rPr>
            </w:pPr>
            <w:r w:rsidRPr="005B1BE5">
              <w:rPr>
                <w:rFonts w:asciiTheme="minorHAnsi" w:hAnsiTheme="minorHAnsi"/>
                <w:color w:val="000000"/>
                <w:lang w:val="uk-UA"/>
              </w:rPr>
              <w:t xml:space="preserve">Непокора пішоходів сигналам регулювання дорожнього руху, перехід ними проїзної частини у невстановлених місцях або безпосередньо перед транспортними засобами, що </w:t>
            </w:r>
            <w:r w:rsidRPr="005B1BE5">
              <w:rPr>
                <w:rFonts w:asciiTheme="minorHAnsi" w:hAnsiTheme="minorHAnsi"/>
                <w:color w:val="000000"/>
                <w:lang w:val="uk-UA"/>
              </w:rPr>
              <w:lastRenderedPageBreak/>
              <w:t>наближаються, невиконання інших прави</w:t>
            </w:r>
            <w:r w:rsidR="00EC245D" w:rsidRPr="005B1BE5">
              <w:rPr>
                <w:rFonts w:asciiTheme="minorHAnsi" w:hAnsiTheme="minorHAnsi"/>
                <w:color w:val="000000"/>
                <w:lang w:val="uk-UA"/>
              </w:rPr>
              <w:t>л дорожнього руху</w:t>
            </w:r>
          </w:p>
          <w:p w:rsidR="00C5110D" w:rsidRPr="005B1BE5" w:rsidRDefault="00C5110D" w:rsidP="005B1BE5">
            <w:pPr>
              <w:pStyle w:val="rvps2"/>
              <w:shd w:val="clear" w:color="auto" w:fill="FFFFFF"/>
              <w:spacing w:before="0" w:beforeAutospacing="0" w:after="0" w:afterAutospacing="0"/>
              <w:ind w:firstLine="450"/>
              <w:jc w:val="both"/>
              <w:textAlignment w:val="baseline"/>
              <w:rPr>
                <w:rFonts w:asciiTheme="minorHAnsi" w:hAnsiTheme="minorHAnsi"/>
                <w:color w:val="000000"/>
                <w:shd w:val="clear" w:color="auto" w:fill="FFFFFF"/>
                <w:lang w:val="uk-UA"/>
              </w:rPr>
            </w:pPr>
            <w:bookmarkStart w:id="2" w:name="n1046"/>
            <w:bookmarkEnd w:id="2"/>
          </w:p>
        </w:tc>
        <w:tc>
          <w:tcPr>
            <w:tcW w:w="2220" w:type="dxa"/>
          </w:tcPr>
          <w:p w:rsidR="00C5110D" w:rsidRPr="005B1BE5" w:rsidRDefault="00C5110D" w:rsidP="005B1BE5">
            <w:pPr>
              <w:pStyle w:val="rvps2"/>
              <w:shd w:val="clear" w:color="auto" w:fill="FFFFFF"/>
              <w:spacing w:before="0" w:beforeAutospacing="0" w:after="0" w:afterAutospacing="0"/>
              <w:jc w:val="both"/>
              <w:textAlignment w:val="baseline"/>
              <w:rPr>
                <w:rFonts w:asciiTheme="minorHAnsi" w:hAnsiTheme="minorHAnsi"/>
                <w:color w:val="000000"/>
                <w:shd w:val="clear" w:color="auto" w:fill="FFFFFF"/>
              </w:rPr>
            </w:pPr>
            <w:r w:rsidRPr="005B1BE5">
              <w:rPr>
                <w:rFonts w:asciiTheme="minorHAnsi" w:hAnsiTheme="minorHAnsi"/>
                <w:color w:val="000000"/>
              </w:rPr>
              <w:lastRenderedPageBreak/>
              <w:t xml:space="preserve">попередження або </w:t>
            </w:r>
            <w:r w:rsidR="00061F77" w:rsidRPr="005B1BE5">
              <w:rPr>
                <w:rFonts w:asciiTheme="minorHAnsi" w:hAnsiTheme="minorHAnsi"/>
                <w:color w:val="000000"/>
              </w:rPr>
              <w:t>штраф</w:t>
            </w:r>
            <w:r w:rsidR="00061F77" w:rsidRPr="005B1BE5">
              <w:rPr>
                <w:rFonts w:asciiTheme="minorHAnsi" w:hAnsiTheme="minorHAnsi"/>
                <w:color w:val="000000"/>
                <w:lang w:val="uk-UA"/>
              </w:rPr>
              <w:t xml:space="preserve"> 51 -85 грн.</w:t>
            </w:r>
            <w:r w:rsidRPr="005B1BE5">
              <w:rPr>
                <w:rFonts w:asciiTheme="minorHAnsi" w:hAnsiTheme="minorHAnsi"/>
                <w:color w:val="000000"/>
              </w:rPr>
              <w:t xml:space="preserve"> </w:t>
            </w:r>
            <w:r w:rsidR="00061F77" w:rsidRPr="005B1BE5">
              <w:rPr>
                <w:rFonts w:asciiTheme="minorHAnsi" w:hAnsiTheme="minorHAnsi"/>
                <w:color w:val="000000"/>
                <w:lang w:val="uk-UA"/>
              </w:rPr>
              <w:t>(</w:t>
            </w:r>
            <w:r w:rsidRPr="005B1BE5">
              <w:rPr>
                <w:rFonts w:asciiTheme="minorHAnsi" w:hAnsiTheme="minorHAnsi"/>
                <w:color w:val="000000"/>
              </w:rPr>
              <w:t xml:space="preserve">від </w:t>
            </w:r>
            <w:r w:rsidR="00061F77" w:rsidRPr="005B1BE5">
              <w:rPr>
                <w:rFonts w:asciiTheme="minorHAnsi" w:hAnsiTheme="minorHAnsi"/>
                <w:color w:val="000000"/>
                <w:lang w:val="uk-UA"/>
              </w:rPr>
              <w:t>3-5</w:t>
            </w:r>
            <w:r w:rsidR="00061F77" w:rsidRPr="005B1BE5">
              <w:rPr>
                <w:rFonts w:asciiTheme="minorHAnsi" w:hAnsiTheme="minorHAnsi"/>
                <w:color w:val="000000"/>
                <w:shd w:val="clear" w:color="auto" w:fill="FFFFFF"/>
                <w:lang w:val="uk-UA"/>
              </w:rPr>
              <w:t xml:space="preserve"> н.м.д.</w:t>
            </w:r>
            <w:proofErr w:type="gramStart"/>
            <w:r w:rsidR="00061F77" w:rsidRPr="005B1BE5">
              <w:rPr>
                <w:rFonts w:asciiTheme="minorHAnsi" w:hAnsiTheme="minorHAnsi"/>
                <w:color w:val="000000"/>
                <w:shd w:val="clear" w:color="auto" w:fill="FFFFFF"/>
                <w:lang w:val="uk-UA"/>
              </w:rPr>
              <w:t>г</w:t>
            </w:r>
            <w:proofErr w:type="gramEnd"/>
            <w:r w:rsidR="00061F77" w:rsidRPr="005B1BE5">
              <w:rPr>
                <w:rFonts w:asciiTheme="minorHAnsi" w:hAnsiTheme="minorHAnsi"/>
                <w:color w:val="000000"/>
                <w:shd w:val="clear" w:color="auto" w:fill="FFFFFF"/>
                <w:lang w:val="uk-UA"/>
              </w:rPr>
              <w:t>.)</w:t>
            </w:r>
            <w:r w:rsidRPr="005B1BE5">
              <w:rPr>
                <w:rFonts w:asciiTheme="minorHAnsi" w:hAnsiTheme="minorHAnsi"/>
                <w:color w:val="000000"/>
              </w:rPr>
              <w:t xml:space="preserve"> </w:t>
            </w:r>
          </w:p>
        </w:tc>
        <w:tc>
          <w:tcPr>
            <w:tcW w:w="2294" w:type="dxa"/>
          </w:tcPr>
          <w:p w:rsidR="00C5110D" w:rsidRPr="005B1BE5" w:rsidRDefault="00C5110D" w:rsidP="005B1BE5">
            <w:pPr>
              <w:jc w:val="both"/>
              <w:rPr>
                <w:sz w:val="24"/>
                <w:szCs w:val="24"/>
                <w:lang w:val="uk-UA"/>
              </w:rPr>
            </w:pPr>
          </w:p>
        </w:tc>
      </w:tr>
      <w:tr w:rsidR="008F43A4" w:rsidRPr="005B1BE5" w:rsidTr="005B1BE5">
        <w:tc>
          <w:tcPr>
            <w:tcW w:w="1385" w:type="dxa"/>
          </w:tcPr>
          <w:p w:rsidR="00C5110D" w:rsidRPr="005B1BE5" w:rsidRDefault="00C5110D" w:rsidP="005B1BE5">
            <w:pPr>
              <w:jc w:val="both"/>
              <w:rPr>
                <w:b/>
                <w:sz w:val="24"/>
                <w:szCs w:val="24"/>
                <w:lang w:val="uk-UA"/>
              </w:rPr>
            </w:pPr>
            <w:r w:rsidRPr="005B1BE5">
              <w:rPr>
                <w:b/>
                <w:sz w:val="24"/>
                <w:szCs w:val="24"/>
                <w:lang w:val="uk-UA"/>
              </w:rPr>
              <w:lastRenderedPageBreak/>
              <w:t>ч.2 ст. 127</w:t>
            </w:r>
          </w:p>
        </w:tc>
        <w:tc>
          <w:tcPr>
            <w:tcW w:w="4394" w:type="dxa"/>
          </w:tcPr>
          <w:p w:rsidR="00C5110D" w:rsidRPr="005B1BE5" w:rsidRDefault="00C5110D" w:rsidP="005B1BE5">
            <w:pPr>
              <w:pStyle w:val="rvps2"/>
              <w:shd w:val="clear" w:color="auto" w:fill="FFFFFF"/>
              <w:spacing w:before="0" w:beforeAutospacing="0" w:after="150" w:afterAutospacing="0"/>
              <w:ind w:firstLine="450"/>
              <w:jc w:val="both"/>
              <w:textAlignment w:val="baseline"/>
              <w:rPr>
                <w:rFonts w:asciiTheme="minorHAnsi" w:hAnsiTheme="minorHAnsi"/>
                <w:color w:val="000000"/>
                <w:lang w:val="uk-UA"/>
              </w:rPr>
            </w:pPr>
            <w:r w:rsidRPr="005B1BE5">
              <w:rPr>
                <w:rFonts w:asciiTheme="minorHAnsi" w:hAnsiTheme="minorHAnsi"/>
                <w:color w:val="000000"/>
              </w:rPr>
              <w:t>Порушення правил дорожнього рух</w:t>
            </w:r>
            <w:bookmarkStart w:id="3" w:name="_GoBack"/>
            <w:bookmarkEnd w:id="3"/>
            <w:r w:rsidRPr="005B1BE5">
              <w:rPr>
                <w:rFonts w:asciiTheme="minorHAnsi" w:hAnsiTheme="minorHAnsi"/>
                <w:color w:val="000000"/>
              </w:rPr>
              <w:t>у особами, які керують велосипедами, гужовим тра</w:t>
            </w:r>
            <w:r w:rsidR="00EC245D" w:rsidRPr="005B1BE5">
              <w:rPr>
                <w:rFonts w:asciiTheme="minorHAnsi" w:hAnsiTheme="minorHAnsi"/>
                <w:color w:val="000000"/>
              </w:rPr>
              <w:t>нспортом, і погоничами тварин</w:t>
            </w:r>
          </w:p>
          <w:p w:rsidR="00C5110D" w:rsidRPr="005B1BE5" w:rsidRDefault="00C5110D" w:rsidP="005B1BE5">
            <w:pPr>
              <w:pStyle w:val="rvps2"/>
              <w:shd w:val="clear" w:color="auto" w:fill="FFFFFF"/>
              <w:spacing w:before="0" w:beforeAutospacing="0" w:after="0" w:afterAutospacing="0"/>
              <w:ind w:firstLine="450"/>
              <w:jc w:val="both"/>
              <w:textAlignment w:val="baseline"/>
              <w:rPr>
                <w:rFonts w:asciiTheme="minorHAnsi" w:hAnsiTheme="minorHAnsi"/>
                <w:color w:val="000000"/>
                <w:shd w:val="clear" w:color="auto" w:fill="FFFFFF"/>
              </w:rPr>
            </w:pPr>
            <w:bookmarkStart w:id="4" w:name="n1048"/>
            <w:bookmarkEnd w:id="4"/>
          </w:p>
        </w:tc>
        <w:tc>
          <w:tcPr>
            <w:tcW w:w="2220" w:type="dxa"/>
          </w:tcPr>
          <w:p w:rsidR="00C5110D" w:rsidRPr="005B1BE5" w:rsidRDefault="00061F77" w:rsidP="005B1BE5">
            <w:pPr>
              <w:pStyle w:val="rvps2"/>
              <w:shd w:val="clear" w:color="auto" w:fill="FFFFFF"/>
              <w:spacing w:before="0" w:beforeAutospacing="0" w:after="0" w:afterAutospacing="0"/>
              <w:jc w:val="both"/>
              <w:textAlignment w:val="baseline"/>
              <w:rPr>
                <w:rFonts w:asciiTheme="minorHAnsi" w:hAnsiTheme="minorHAnsi"/>
                <w:color w:val="000000"/>
                <w:shd w:val="clear" w:color="auto" w:fill="FFFFFF"/>
              </w:rPr>
            </w:pPr>
            <w:r w:rsidRPr="005B1BE5">
              <w:rPr>
                <w:rFonts w:asciiTheme="minorHAnsi" w:hAnsiTheme="minorHAnsi"/>
                <w:color w:val="000000"/>
              </w:rPr>
              <w:t>Штраф</w:t>
            </w:r>
            <w:r w:rsidRPr="005B1BE5">
              <w:rPr>
                <w:rFonts w:asciiTheme="minorHAnsi" w:hAnsiTheme="minorHAnsi"/>
                <w:color w:val="000000"/>
                <w:lang w:val="uk-UA"/>
              </w:rPr>
              <w:t xml:space="preserve"> 85 -136 грн.</w:t>
            </w:r>
            <w:r w:rsidR="00C5110D" w:rsidRPr="005B1BE5">
              <w:rPr>
                <w:rFonts w:asciiTheme="minorHAnsi" w:hAnsiTheme="minorHAnsi"/>
                <w:color w:val="000000"/>
              </w:rPr>
              <w:t xml:space="preserve"> </w:t>
            </w:r>
            <w:r w:rsidR="008F43A4" w:rsidRPr="005B1BE5">
              <w:rPr>
                <w:rFonts w:asciiTheme="minorHAnsi" w:hAnsiTheme="minorHAnsi"/>
                <w:color w:val="000000"/>
                <w:lang w:val="uk-UA"/>
              </w:rPr>
              <w:t>(</w:t>
            </w:r>
            <w:r w:rsidR="00C5110D" w:rsidRPr="005B1BE5">
              <w:rPr>
                <w:rFonts w:asciiTheme="minorHAnsi" w:hAnsiTheme="minorHAnsi"/>
                <w:color w:val="000000"/>
              </w:rPr>
              <w:t xml:space="preserve">від </w:t>
            </w:r>
            <w:r w:rsidR="008F43A4" w:rsidRPr="005B1BE5">
              <w:rPr>
                <w:rFonts w:asciiTheme="minorHAnsi" w:hAnsiTheme="minorHAnsi"/>
                <w:color w:val="000000"/>
                <w:lang w:val="uk-UA"/>
              </w:rPr>
              <w:t xml:space="preserve">5 – 8 </w:t>
            </w:r>
            <w:r w:rsidR="008F43A4" w:rsidRPr="005B1BE5">
              <w:rPr>
                <w:rFonts w:asciiTheme="minorHAnsi" w:hAnsiTheme="minorHAnsi"/>
                <w:color w:val="000000"/>
                <w:shd w:val="clear" w:color="auto" w:fill="FFFFFF"/>
                <w:lang w:val="uk-UA"/>
              </w:rPr>
              <w:t>н.м.д.</w:t>
            </w:r>
            <w:proofErr w:type="gramStart"/>
            <w:r w:rsidR="008F43A4" w:rsidRPr="005B1BE5">
              <w:rPr>
                <w:rFonts w:asciiTheme="minorHAnsi" w:hAnsiTheme="minorHAnsi"/>
                <w:color w:val="000000"/>
                <w:shd w:val="clear" w:color="auto" w:fill="FFFFFF"/>
                <w:lang w:val="uk-UA"/>
              </w:rPr>
              <w:t>г</w:t>
            </w:r>
            <w:proofErr w:type="gramEnd"/>
            <w:r w:rsidR="008F43A4" w:rsidRPr="005B1BE5">
              <w:rPr>
                <w:rFonts w:asciiTheme="minorHAnsi" w:hAnsiTheme="minorHAnsi"/>
                <w:color w:val="000000"/>
                <w:shd w:val="clear" w:color="auto" w:fill="FFFFFF"/>
                <w:lang w:val="uk-UA"/>
              </w:rPr>
              <w:t>.)</w:t>
            </w:r>
            <w:r w:rsidR="00C5110D" w:rsidRPr="005B1BE5">
              <w:rPr>
                <w:rFonts w:asciiTheme="minorHAnsi" w:hAnsiTheme="minorHAnsi"/>
                <w:color w:val="000000"/>
              </w:rPr>
              <w:t xml:space="preserve"> </w:t>
            </w:r>
          </w:p>
        </w:tc>
        <w:tc>
          <w:tcPr>
            <w:tcW w:w="2294" w:type="dxa"/>
          </w:tcPr>
          <w:p w:rsidR="00C5110D" w:rsidRPr="005B1BE5" w:rsidRDefault="00C5110D" w:rsidP="005B1BE5">
            <w:pPr>
              <w:jc w:val="both"/>
              <w:rPr>
                <w:sz w:val="24"/>
                <w:szCs w:val="24"/>
                <w:lang w:val="uk-UA"/>
              </w:rPr>
            </w:pPr>
          </w:p>
        </w:tc>
      </w:tr>
      <w:tr w:rsidR="008F43A4" w:rsidRPr="005B1BE5" w:rsidTr="005B1BE5">
        <w:tc>
          <w:tcPr>
            <w:tcW w:w="1385" w:type="dxa"/>
          </w:tcPr>
          <w:p w:rsidR="00C5110D" w:rsidRPr="005B1BE5" w:rsidRDefault="00C5110D" w:rsidP="005B1BE5">
            <w:pPr>
              <w:jc w:val="both"/>
              <w:rPr>
                <w:b/>
                <w:sz w:val="24"/>
                <w:szCs w:val="24"/>
                <w:lang w:val="uk-UA"/>
              </w:rPr>
            </w:pPr>
            <w:r w:rsidRPr="005B1BE5">
              <w:rPr>
                <w:b/>
                <w:sz w:val="24"/>
                <w:szCs w:val="24"/>
                <w:lang w:val="uk-UA"/>
              </w:rPr>
              <w:t>ч.3 ст. 127</w:t>
            </w:r>
          </w:p>
        </w:tc>
        <w:tc>
          <w:tcPr>
            <w:tcW w:w="4394" w:type="dxa"/>
          </w:tcPr>
          <w:p w:rsidR="00C5110D" w:rsidRPr="005B1BE5" w:rsidRDefault="00C5110D" w:rsidP="005B1BE5">
            <w:pPr>
              <w:pStyle w:val="rvps2"/>
              <w:shd w:val="clear" w:color="auto" w:fill="FFFFFF"/>
              <w:spacing w:before="0" w:beforeAutospacing="0" w:after="0" w:afterAutospacing="0"/>
              <w:ind w:firstLine="450"/>
              <w:jc w:val="both"/>
              <w:textAlignment w:val="baseline"/>
              <w:rPr>
                <w:rFonts w:asciiTheme="minorHAnsi" w:hAnsiTheme="minorHAnsi"/>
                <w:color w:val="000000"/>
                <w:lang w:val="uk-UA"/>
              </w:rPr>
            </w:pPr>
            <w:r w:rsidRPr="005B1BE5">
              <w:rPr>
                <w:rFonts w:asciiTheme="minorHAnsi" w:hAnsiTheme="minorHAnsi"/>
                <w:color w:val="000000"/>
              </w:rPr>
              <w:t>Ті самі порушення, вчинені особами, зазначеними в</w:t>
            </w:r>
            <w:r w:rsidRPr="005B1BE5">
              <w:rPr>
                <w:rStyle w:val="apple-converted-space"/>
                <w:rFonts w:asciiTheme="minorHAnsi" w:hAnsiTheme="minorHAnsi"/>
                <w:color w:val="000000"/>
              </w:rPr>
              <w:t> </w:t>
            </w:r>
            <w:hyperlink r:id="rId33" w:anchor="n1045" w:history="1">
              <w:r w:rsidRPr="005B1BE5">
                <w:rPr>
                  <w:rStyle w:val="a4"/>
                  <w:rFonts w:asciiTheme="minorHAnsi" w:hAnsiTheme="minorHAnsi"/>
                  <w:color w:val="006600"/>
                  <w:bdr w:val="none" w:sz="0" w:space="0" w:color="auto" w:frame="1"/>
                </w:rPr>
                <w:t>частинах першій</w:t>
              </w:r>
            </w:hyperlink>
            <w:r w:rsidRPr="005B1BE5">
              <w:rPr>
                <w:rStyle w:val="apple-converted-space"/>
                <w:rFonts w:asciiTheme="minorHAnsi" w:hAnsiTheme="minorHAnsi"/>
                <w:color w:val="000000"/>
              </w:rPr>
              <w:t> </w:t>
            </w:r>
            <w:r w:rsidRPr="005B1BE5">
              <w:rPr>
                <w:rFonts w:asciiTheme="minorHAnsi" w:hAnsiTheme="minorHAnsi"/>
                <w:color w:val="000000"/>
              </w:rPr>
              <w:t>або</w:t>
            </w:r>
            <w:r w:rsidRPr="005B1BE5">
              <w:rPr>
                <w:rStyle w:val="apple-converted-space"/>
                <w:rFonts w:asciiTheme="minorHAnsi" w:hAnsiTheme="minorHAnsi"/>
                <w:color w:val="000000"/>
              </w:rPr>
              <w:t> </w:t>
            </w:r>
            <w:hyperlink r:id="rId34" w:anchor="n1047" w:history="1">
              <w:r w:rsidRPr="005B1BE5">
                <w:rPr>
                  <w:rStyle w:val="a4"/>
                  <w:rFonts w:asciiTheme="minorHAnsi" w:hAnsiTheme="minorHAnsi"/>
                  <w:color w:val="006600"/>
                  <w:bdr w:val="none" w:sz="0" w:space="0" w:color="auto" w:frame="1"/>
                </w:rPr>
                <w:t>другій</w:t>
              </w:r>
            </w:hyperlink>
            <w:r w:rsidRPr="005B1BE5">
              <w:rPr>
                <w:rStyle w:val="apple-converted-space"/>
                <w:rFonts w:asciiTheme="minorHAnsi" w:hAnsiTheme="minorHAnsi"/>
                <w:color w:val="000000"/>
              </w:rPr>
              <w:t> </w:t>
            </w:r>
            <w:r w:rsidRPr="005B1BE5">
              <w:rPr>
                <w:rFonts w:asciiTheme="minorHAnsi" w:hAnsiTheme="minorHAnsi"/>
                <w:color w:val="000000"/>
              </w:rPr>
              <w:t>цієї статті, які пере</w:t>
            </w:r>
            <w:r w:rsidR="00EC245D" w:rsidRPr="005B1BE5">
              <w:rPr>
                <w:rFonts w:asciiTheme="minorHAnsi" w:hAnsiTheme="minorHAnsi"/>
                <w:color w:val="000000"/>
              </w:rPr>
              <w:t xml:space="preserve">бувають </w:t>
            </w:r>
            <w:proofErr w:type="gramStart"/>
            <w:r w:rsidR="00EC245D" w:rsidRPr="005B1BE5">
              <w:rPr>
                <w:rFonts w:asciiTheme="minorHAnsi" w:hAnsiTheme="minorHAnsi"/>
                <w:color w:val="000000"/>
              </w:rPr>
              <w:t>у</w:t>
            </w:r>
            <w:proofErr w:type="gramEnd"/>
            <w:r w:rsidR="00EC245D" w:rsidRPr="005B1BE5">
              <w:rPr>
                <w:rFonts w:asciiTheme="minorHAnsi" w:hAnsiTheme="minorHAnsi"/>
                <w:color w:val="000000"/>
              </w:rPr>
              <w:t xml:space="preserve"> стані сп'яніння</w:t>
            </w:r>
          </w:p>
          <w:p w:rsidR="00C5110D" w:rsidRPr="005B1BE5" w:rsidRDefault="00C5110D" w:rsidP="005B1BE5">
            <w:pPr>
              <w:pStyle w:val="rvps2"/>
              <w:shd w:val="clear" w:color="auto" w:fill="FFFFFF"/>
              <w:spacing w:before="0" w:beforeAutospacing="0" w:after="0" w:afterAutospacing="0"/>
              <w:ind w:firstLine="450"/>
              <w:jc w:val="both"/>
              <w:textAlignment w:val="baseline"/>
              <w:rPr>
                <w:rFonts w:asciiTheme="minorHAnsi" w:hAnsiTheme="minorHAnsi"/>
                <w:color w:val="000000"/>
                <w:lang w:val="uk-UA"/>
              </w:rPr>
            </w:pPr>
            <w:bookmarkStart w:id="5" w:name="n1050"/>
            <w:bookmarkEnd w:id="5"/>
          </w:p>
        </w:tc>
        <w:tc>
          <w:tcPr>
            <w:tcW w:w="2220" w:type="dxa"/>
          </w:tcPr>
          <w:p w:rsidR="00C5110D" w:rsidRPr="005B1BE5" w:rsidRDefault="008F43A4" w:rsidP="005B1BE5">
            <w:pPr>
              <w:jc w:val="both"/>
              <w:rPr>
                <w:color w:val="000000"/>
                <w:sz w:val="24"/>
                <w:szCs w:val="24"/>
                <w:shd w:val="clear" w:color="auto" w:fill="FFFFFF"/>
                <w:lang w:val="uk-UA"/>
              </w:rPr>
            </w:pPr>
            <w:r w:rsidRPr="005B1BE5">
              <w:rPr>
                <w:color w:val="000000"/>
                <w:sz w:val="24"/>
                <w:szCs w:val="24"/>
              </w:rPr>
              <w:t>Штраф</w:t>
            </w:r>
            <w:r w:rsidRPr="005B1BE5">
              <w:rPr>
                <w:color w:val="000000"/>
                <w:sz w:val="24"/>
                <w:szCs w:val="24"/>
                <w:lang w:val="uk-UA"/>
              </w:rPr>
              <w:t xml:space="preserve"> 136 – 170 грн.</w:t>
            </w:r>
            <w:r w:rsidR="00C5110D" w:rsidRPr="005B1BE5">
              <w:rPr>
                <w:color w:val="000000"/>
                <w:sz w:val="24"/>
                <w:szCs w:val="24"/>
              </w:rPr>
              <w:t xml:space="preserve"> </w:t>
            </w:r>
            <w:r w:rsidRPr="005B1BE5">
              <w:rPr>
                <w:color w:val="000000"/>
                <w:sz w:val="24"/>
                <w:szCs w:val="24"/>
                <w:lang w:val="uk-UA"/>
              </w:rPr>
              <w:t>(</w:t>
            </w:r>
            <w:r w:rsidR="00C5110D" w:rsidRPr="005B1BE5">
              <w:rPr>
                <w:color w:val="000000"/>
                <w:sz w:val="24"/>
                <w:szCs w:val="24"/>
              </w:rPr>
              <w:t xml:space="preserve">від </w:t>
            </w:r>
            <w:r w:rsidRPr="005B1BE5">
              <w:rPr>
                <w:color w:val="000000"/>
                <w:sz w:val="24"/>
                <w:szCs w:val="24"/>
                <w:lang w:val="uk-UA"/>
              </w:rPr>
              <w:t xml:space="preserve">8 – 10 </w:t>
            </w:r>
            <w:r w:rsidRPr="005B1BE5">
              <w:rPr>
                <w:color w:val="000000"/>
                <w:sz w:val="24"/>
                <w:szCs w:val="24"/>
                <w:shd w:val="clear" w:color="auto" w:fill="FFFFFF"/>
                <w:lang w:val="uk-UA"/>
              </w:rPr>
              <w:t>н.м.д.</w:t>
            </w:r>
            <w:proofErr w:type="gramStart"/>
            <w:r w:rsidRPr="005B1BE5">
              <w:rPr>
                <w:color w:val="000000"/>
                <w:sz w:val="24"/>
                <w:szCs w:val="24"/>
                <w:shd w:val="clear" w:color="auto" w:fill="FFFFFF"/>
                <w:lang w:val="uk-UA"/>
              </w:rPr>
              <w:t>г</w:t>
            </w:r>
            <w:proofErr w:type="gramEnd"/>
            <w:r w:rsidRPr="005B1BE5">
              <w:rPr>
                <w:color w:val="000000"/>
                <w:sz w:val="24"/>
                <w:szCs w:val="24"/>
                <w:shd w:val="clear" w:color="auto" w:fill="FFFFFF"/>
                <w:lang w:val="uk-UA"/>
              </w:rPr>
              <w:t>.)</w:t>
            </w:r>
          </w:p>
        </w:tc>
        <w:tc>
          <w:tcPr>
            <w:tcW w:w="2294" w:type="dxa"/>
          </w:tcPr>
          <w:p w:rsidR="00C5110D" w:rsidRPr="005B1BE5" w:rsidRDefault="00C5110D" w:rsidP="005B1BE5">
            <w:pPr>
              <w:jc w:val="both"/>
              <w:rPr>
                <w:sz w:val="24"/>
                <w:szCs w:val="24"/>
                <w:lang w:val="uk-UA"/>
              </w:rPr>
            </w:pPr>
          </w:p>
        </w:tc>
      </w:tr>
      <w:tr w:rsidR="008F43A4" w:rsidRPr="005B1BE5" w:rsidTr="005B1BE5">
        <w:tc>
          <w:tcPr>
            <w:tcW w:w="1385" w:type="dxa"/>
          </w:tcPr>
          <w:p w:rsidR="00C5110D" w:rsidRPr="005B1BE5" w:rsidRDefault="00C5110D" w:rsidP="005B1BE5">
            <w:pPr>
              <w:jc w:val="both"/>
              <w:rPr>
                <w:b/>
                <w:sz w:val="24"/>
                <w:szCs w:val="24"/>
                <w:lang w:val="uk-UA"/>
              </w:rPr>
            </w:pPr>
            <w:r w:rsidRPr="005B1BE5">
              <w:rPr>
                <w:b/>
                <w:sz w:val="24"/>
                <w:szCs w:val="24"/>
                <w:lang w:val="uk-UA"/>
              </w:rPr>
              <w:t>ч.4 ст. 127</w:t>
            </w:r>
          </w:p>
        </w:tc>
        <w:tc>
          <w:tcPr>
            <w:tcW w:w="4394" w:type="dxa"/>
          </w:tcPr>
          <w:p w:rsidR="00C5110D" w:rsidRPr="005B1BE5" w:rsidRDefault="00C5110D" w:rsidP="005B1BE5">
            <w:pPr>
              <w:pStyle w:val="rvps2"/>
              <w:shd w:val="clear" w:color="auto" w:fill="FFFFFF"/>
              <w:spacing w:before="0" w:beforeAutospacing="0" w:after="0" w:afterAutospacing="0"/>
              <w:ind w:firstLine="450"/>
              <w:jc w:val="both"/>
              <w:textAlignment w:val="baseline"/>
              <w:rPr>
                <w:rFonts w:asciiTheme="minorHAnsi" w:hAnsiTheme="minorHAnsi"/>
                <w:color w:val="000000"/>
                <w:lang w:val="uk-UA"/>
              </w:rPr>
            </w:pPr>
            <w:r w:rsidRPr="005B1BE5">
              <w:rPr>
                <w:rFonts w:asciiTheme="minorHAnsi" w:hAnsiTheme="minorHAnsi"/>
                <w:color w:val="000000"/>
              </w:rPr>
              <w:t>Порушення, передбачені</w:t>
            </w:r>
            <w:r w:rsidRPr="005B1BE5">
              <w:rPr>
                <w:rStyle w:val="apple-converted-space"/>
                <w:rFonts w:asciiTheme="minorHAnsi" w:hAnsiTheme="minorHAnsi"/>
                <w:color w:val="000000"/>
              </w:rPr>
              <w:t> </w:t>
            </w:r>
            <w:hyperlink r:id="rId35" w:anchor="n1045" w:history="1">
              <w:r w:rsidRPr="005B1BE5">
                <w:rPr>
                  <w:rStyle w:val="a4"/>
                  <w:rFonts w:asciiTheme="minorHAnsi" w:hAnsiTheme="minorHAnsi"/>
                  <w:color w:val="006600"/>
                  <w:bdr w:val="none" w:sz="0" w:space="0" w:color="auto" w:frame="1"/>
                </w:rPr>
                <w:t>частиною першою</w:t>
              </w:r>
            </w:hyperlink>
            <w:r w:rsidRPr="005B1BE5">
              <w:rPr>
                <w:rStyle w:val="apple-converted-space"/>
                <w:rFonts w:asciiTheme="minorHAnsi" w:hAnsiTheme="minorHAnsi"/>
                <w:color w:val="000000"/>
              </w:rPr>
              <w:t> </w:t>
            </w:r>
            <w:r w:rsidRPr="005B1BE5">
              <w:rPr>
                <w:rFonts w:asciiTheme="minorHAnsi" w:hAnsiTheme="minorHAnsi"/>
                <w:color w:val="000000"/>
              </w:rPr>
              <w:t>або</w:t>
            </w:r>
            <w:r w:rsidRPr="005B1BE5">
              <w:rPr>
                <w:rStyle w:val="apple-converted-space"/>
                <w:rFonts w:asciiTheme="minorHAnsi" w:hAnsiTheme="minorHAnsi"/>
                <w:color w:val="000000"/>
              </w:rPr>
              <w:t> </w:t>
            </w:r>
            <w:hyperlink r:id="rId36" w:anchor="n1047" w:history="1">
              <w:proofErr w:type="gramStart"/>
              <w:r w:rsidRPr="005B1BE5">
                <w:rPr>
                  <w:rStyle w:val="a4"/>
                  <w:rFonts w:asciiTheme="minorHAnsi" w:hAnsiTheme="minorHAnsi"/>
                  <w:color w:val="006600"/>
                  <w:bdr w:val="none" w:sz="0" w:space="0" w:color="auto" w:frame="1"/>
                </w:rPr>
                <w:t>другою</w:t>
              </w:r>
              <w:proofErr w:type="gramEnd"/>
            </w:hyperlink>
            <w:r w:rsidRPr="005B1BE5">
              <w:rPr>
                <w:rStyle w:val="apple-converted-space"/>
                <w:rFonts w:asciiTheme="minorHAnsi" w:hAnsiTheme="minorHAnsi"/>
                <w:color w:val="000000"/>
              </w:rPr>
              <w:t> </w:t>
            </w:r>
            <w:r w:rsidRPr="005B1BE5">
              <w:rPr>
                <w:rFonts w:asciiTheme="minorHAnsi" w:hAnsiTheme="minorHAnsi"/>
                <w:color w:val="000000"/>
              </w:rPr>
              <w:t>цієї статті, що спричинили створення аварійної обстановки</w:t>
            </w:r>
            <w:bookmarkStart w:id="6" w:name="n1052"/>
            <w:bookmarkEnd w:id="6"/>
          </w:p>
        </w:tc>
        <w:tc>
          <w:tcPr>
            <w:tcW w:w="2220" w:type="dxa"/>
          </w:tcPr>
          <w:p w:rsidR="00C5110D" w:rsidRPr="005B1BE5" w:rsidRDefault="008F43A4" w:rsidP="005B1BE5">
            <w:pPr>
              <w:pStyle w:val="rvps2"/>
              <w:shd w:val="clear" w:color="auto" w:fill="FFFFFF"/>
              <w:spacing w:before="0" w:beforeAutospacing="0" w:after="0" w:afterAutospacing="0"/>
              <w:jc w:val="both"/>
              <w:textAlignment w:val="baseline"/>
              <w:rPr>
                <w:rFonts w:asciiTheme="minorHAnsi" w:hAnsiTheme="minorHAnsi"/>
                <w:color w:val="000000"/>
              </w:rPr>
            </w:pPr>
            <w:r w:rsidRPr="005B1BE5">
              <w:rPr>
                <w:rFonts w:asciiTheme="minorHAnsi" w:hAnsiTheme="minorHAnsi"/>
                <w:color w:val="000000"/>
              </w:rPr>
              <w:t>Штраф</w:t>
            </w:r>
            <w:r w:rsidRPr="005B1BE5">
              <w:rPr>
                <w:rFonts w:asciiTheme="minorHAnsi" w:hAnsiTheme="minorHAnsi"/>
                <w:color w:val="000000"/>
                <w:lang w:val="uk-UA"/>
              </w:rPr>
              <w:t xml:space="preserve"> 170 – 255 грн.</w:t>
            </w:r>
            <w:r w:rsidR="00C5110D" w:rsidRPr="005B1BE5">
              <w:rPr>
                <w:rFonts w:asciiTheme="minorHAnsi" w:hAnsiTheme="minorHAnsi"/>
                <w:color w:val="000000"/>
              </w:rPr>
              <w:t xml:space="preserve"> </w:t>
            </w:r>
            <w:r w:rsidRPr="005B1BE5">
              <w:rPr>
                <w:rFonts w:asciiTheme="minorHAnsi" w:hAnsiTheme="minorHAnsi"/>
                <w:color w:val="000000"/>
                <w:lang w:val="uk-UA"/>
              </w:rPr>
              <w:t>(</w:t>
            </w:r>
            <w:r w:rsidR="00C5110D" w:rsidRPr="005B1BE5">
              <w:rPr>
                <w:rFonts w:asciiTheme="minorHAnsi" w:hAnsiTheme="minorHAnsi"/>
                <w:color w:val="000000"/>
              </w:rPr>
              <w:t xml:space="preserve">від </w:t>
            </w:r>
            <w:r w:rsidRPr="005B1BE5">
              <w:rPr>
                <w:rFonts w:asciiTheme="minorHAnsi" w:hAnsiTheme="minorHAnsi"/>
                <w:color w:val="000000"/>
                <w:lang w:val="uk-UA"/>
              </w:rPr>
              <w:t xml:space="preserve">10 – 15 </w:t>
            </w:r>
            <w:r w:rsidRPr="005B1BE5">
              <w:rPr>
                <w:rFonts w:asciiTheme="minorHAnsi" w:hAnsiTheme="minorHAnsi"/>
                <w:color w:val="000000"/>
                <w:shd w:val="clear" w:color="auto" w:fill="FFFFFF"/>
                <w:lang w:val="uk-UA"/>
              </w:rPr>
              <w:t>н.м.д.г.)</w:t>
            </w:r>
            <w:r w:rsidR="00C5110D" w:rsidRPr="005B1BE5">
              <w:rPr>
                <w:rFonts w:asciiTheme="minorHAnsi" w:hAnsiTheme="minorHAnsi"/>
                <w:color w:val="000000"/>
              </w:rPr>
              <w:t xml:space="preserve"> або громадські роботи </w:t>
            </w:r>
            <w:proofErr w:type="gramStart"/>
            <w:r w:rsidR="00C5110D" w:rsidRPr="005B1BE5">
              <w:rPr>
                <w:rFonts w:asciiTheme="minorHAnsi" w:hAnsiTheme="minorHAnsi"/>
                <w:color w:val="000000"/>
              </w:rPr>
              <w:t>на</w:t>
            </w:r>
            <w:proofErr w:type="gramEnd"/>
            <w:r w:rsidR="00C5110D" w:rsidRPr="005B1BE5">
              <w:rPr>
                <w:rFonts w:asciiTheme="minorHAnsi" w:hAnsiTheme="minorHAnsi"/>
                <w:color w:val="000000"/>
              </w:rPr>
              <w:t xml:space="preserve"> строк від </w:t>
            </w:r>
            <w:r w:rsidRPr="005B1BE5">
              <w:rPr>
                <w:rFonts w:asciiTheme="minorHAnsi" w:hAnsiTheme="minorHAnsi"/>
                <w:color w:val="000000"/>
                <w:lang w:val="uk-UA"/>
              </w:rPr>
              <w:t>20</w:t>
            </w:r>
            <w:r w:rsidR="00C5110D" w:rsidRPr="005B1BE5">
              <w:rPr>
                <w:rFonts w:asciiTheme="minorHAnsi" w:hAnsiTheme="minorHAnsi"/>
                <w:color w:val="000000"/>
              </w:rPr>
              <w:t xml:space="preserve"> до </w:t>
            </w:r>
            <w:r w:rsidRPr="005B1BE5">
              <w:rPr>
                <w:rFonts w:asciiTheme="minorHAnsi" w:hAnsiTheme="minorHAnsi"/>
                <w:color w:val="000000"/>
                <w:lang w:val="uk-UA"/>
              </w:rPr>
              <w:t>40</w:t>
            </w:r>
            <w:r w:rsidR="00C5110D" w:rsidRPr="005B1BE5">
              <w:rPr>
                <w:rFonts w:asciiTheme="minorHAnsi" w:hAnsiTheme="minorHAnsi"/>
                <w:color w:val="000000"/>
              </w:rPr>
              <w:t xml:space="preserve"> годин.</w:t>
            </w:r>
          </w:p>
          <w:p w:rsidR="00C5110D" w:rsidRPr="005B1BE5" w:rsidRDefault="00C5110D" w:rsidP="005B1BE5">
            <w:pPr>
              <w:jc w:val="both"/>
              <w:rPr>
                <w:color w:val="000000"/>
                <w:sz w:val="24"/>
                <w:szCs w:val="24"/>
                <w:shd w:val="clear" w:color="auto" w:fill="FFFFFF"/>
              </w:rPr>
            </w:pPr>
          </w:p>
        </w:tc>
        <w:tc>
          <w:tcPr>
            <w:tcW w:w="2294" w:type="dxa"/>
          </w:tcPr>
          <w:p w:rsidR="00C5110D" w:rsidRPr="005B1BE5" w:rsidRDefault="00C5110D" w:rsidP="005B1BE5">
            <w:pPr>
              <w:jc w:val="both"/>
              <w:rPr>
                <w:sz w:val="24"/>
                <w:szCs w:val="24"/>
                <w:lang w:val="uk-UA"/>
              </w:rPr>
            </w:pPr>
          </w:p>
        </w:tc>
      </w:tr>
      <w:tr w:rsidR="008F43A4" w:rsidRPr="005B1BE5" w:rsidTr="005B1BE5">
        <w:tc>
          <w:tcPr>
            <w:tcW w:w="1385" w:type="dxa"/>
          </w:tcPr>
          <w:p w:rsidR="00C5110D" w:rsidRPr="005B1BE5" w:rsidRDefault="00C5110D" w:rsidP="005B1BE5">
            <w:pPr>
              <w:jc w:val="both"/>
              <w:rPr>
                <w:b/>
                <w:sz w:val="24"/>
                <w:szCs w:val="24"/>
                <w:lang w:val="uk-UA"/>
              </w:rPr>
            </w:pPr>
            <w:r w:rsidRPr="005B1BE5">
              <w:rPr>
                <w:b/>
                <w:sz w:val="24"/>
                <w:szCs w:val="24"/>
                <w:lang w:val="uk-UA"/>
              </w:rPr>
              <w:t>ч.1 ст. 127</w:t>
            </w:r>
            <w:r w:rsidRPr="005B1BE5">
              <w:rPr>
                <w:b/>
                <w:sz w:val="24"/>
                <w:szCs w:val="24"/>
                <w:vertAlign w:val="superscript"/>
                <w:lang w:val="uk-UA"/>
              </w:rPr>
              <w:t>1</w:t>
            </w:r>
            <w:r w:rsidRPr="005B1BE5">
              <w:rPr>
                <w:b/>
                <w:sz w:val="24"/>
                <w:szCs w:val="24"/>
                <w:lang w:val="uk-UA"/>
              </w:rPr>
              <w:t xml:space="preserve"> </w:t>
            </w:r>
          </w:p>
        </w:tc>
        <w:tc>
          <w:tcPr>
            <w:tcW w:w="4394" w:type="dxa"/>
          </w:tcPr>
          <w:p w:rsidR="00C5110D" w:rsidRPr="005B1BE5" w:rsidRDefault="00C5110D" w:rsidP="005B1BE5">
            <w:pPr>
              <w:pStyle w:val="rvps2"/>
              <w:shd w:val="clear" w:color="auto" w:fill="FFFFFF"/>
              <w:spacing w:before="0" w:beforeAutospacing="0" w:after="150" w:afterAutospacing="0"/>
              <w:ind w:firstLine="450"/>
              <w:jc w:val="both"/>
              <w:textAlignment w:val="baseline"/>
              <w:rPr>
                <w:rFonts w:asciiTheme="minorHAnsi" w:hAnsiTheme="minorHAnsi"/>
                <w:color w:val="000000"/>
                <w:lang w:val="uk-UA"/>
              </w:rPr>
            </w:pPr>
            <w:r w:rsidRPr="005B1BE5">
              <w:rPr>
                <w:rFonts w:asciiTheme="minorHAnsi" w:hAnsiTheme="minorHAnsi"/>
                <w:color w:val="000000"/>
              </w:rPr>
              <w:t xml:space="preserve">Видача документа про </w:t>
            </w:r>
            <w:proofErr w:type="gramStart"/>
            <w:r w:rsidRPr="005B1BE5">
              <w:rPr>
                <w:rFonts w:asciiTheme="minorHAnsi" w:hAnsiTheme="minorHAnsi"/>
                <w:color w:val="000000"/>
              </w:rPr>
              <w:t>техн</w:t>
            </w:r>
            <w:proofErr w:type="gramEnd"/>
            <w:r w:rsidRPr="005B1BE5">
              <w:rPr>
                <w:rFonts w:asciiTheme="minorHAnsi" w:hAnsiTheme="minorHAnsi"/>
                <w:color w:val="000000"/>
              </w:rPr>
              <w:t>ічну справність транспортного засобу, що підлягає обов'язковому технічному контролю, з порушенням порядку проведення перевірки технічного ста</w:t>
            </w:r>
            <w:r w:rsidR="00EC245D" w:rsidRPr="005B1BE5">
              <w:rPr>
                <w:rFonts w:asciiTheme="minorHAnsi" w:hAnsiTheme="minorHAnsi"/>
                <w:color w:val="000000"/>
              </w:rPr>
              <w:t>ну такого транспортного засобу</w:t>
            </w:r>
          </w:p>
          <w:p w:rsidR="00C5110D" w:rsidRPr="005B1BE5" w:rsidRDefault="00C5110D" w:rsidP="005B1BE5">
            <w:pPr>
              <w:pStyle w:val="rvps2"/>
              <w:shd w:val="clear" w:color="auto" w:fill="FFFFFF"/>
              <w:spacing w:before="0" w:beforeAutospacing="0" w:after="0" w:afterAutospacing="0"/>
              <w:ind w:firstLine="450"/>
              <w:jc w:val="both"/>
              <w:textAlignment w:val="baseline"/>
              <w:rPr>
                <w:rFonts w:asciiTheme="minorHAnsi" w:hAnsiTheme="minorHAnsi"/>
                <w:color w:val="000000"/>
                <w:shd w:val="clear" w:color="auto" w:fill="FFFFFF"/>
              </w:rPr>
            </w:pPr>
            <w:bookmarkStart w:id="7" w:name="n1056"/>
            <w:bookmarkEnd w:id="7"/>
          </w:p>
        </w:tc>
        <w:tc>
          <w:tcPr>
            <w:tcW w:w="2220" w:type="dxa"/>
          </w:tcPr>
          <w:p w:rsidR="00C5110D" w:rsidRPr="005B1BE5" w:rsidRDefault="008F43A4" w:rsidP="005B1BE5">
            <w:pPr>
              <w:pStyle w:val="rvps2"/>
              <w:shd w:val="clear" w:color="auto" w:fill="FFFFFF"/>
              <w:spacing w:before="0" w:beforeAutospacing="0" w:after="0" w:afterAutospacing="0"/>
              <w:jc w:val="both"/>
              <w:textAlignment w:val="baseline"/>
              <w:rPr>
                <w:rFonts w:asciiTheme="minorHAnsi" w:hAnsiTheme="minorHAnsi"/>
                <w:color w:val="000000"/>
              </w:rPr>
            </w:pPr>
            <w:r w:rsidRPr="005B1BE5">
              <w:rPr>
                <w:rFonts w:asciiTheme="minorHAnsi" w:hAnsiTheme="minorHAnsi"/>
                <w:color w:val="000000"/>
              </w:rPr>
              <w:t xml:space="preserve">Накладення </w:t>
            </w:r>
            <w:r w:rsidR="00C5110D" w:rsidRPr="005B1BE5">
              <w:rPr>
                <w:rFonts w:asciiTheme="minorHAnsi" w:hAnsiTheme="minorHAnsi"/>
                <w:color w:val="000000"/>
              </w:rPr>
              <w:t xml:space="preserve">штрафу на посадових </w:t>
            </w:r>
            <w:proofErr w:type="gramStart"/>
            <w:r w:rsidR="00C5110D" w:rsidRPr="005B1BE5">
              <w:rPr>
                <w:rFonts w:asciiTheme="minorHAnsi" w:hAnsiTheme="minorHAnsi"/>
                <w:color w:val="000000"/>
              </w:rPr>
              <w:t>осіб</w:t>
            </w:r>
            <w:proofErr w:type="gramEnd"/>
            <w:r w:rsidR="00C5110D" w:rsidRPr="005B1BE5">
              <w:rPr>
                <w:rFonts w:asciiTheme="minorHAnsi" w:hAnsiTheme="minorHAnsi"/>
                <w:color w:val="000000"/>
              </w:rPr>
              <w:t xml:space="preserve"> від </w:t>
            </w:r>
            <w:r w:rsidRPr="005B1BE5">
              <w:rPr>
                <w:rFonts w:asciiTheme="minorHAnsi" w:hAnsiTheme="minorHAnsi"/>
                <w:color w:val="000000"/>
                <w:lang w:val="uk-UA"/>
              </w:rPr>
              <w:t>1360</w:t>
            </w:r>
            <w:r w:rsidR="00C5110D" w:rsidRPr="005B1BE5">
              <w:rPr>
                <w:rFonts w:asciiTheme="minorHAnsi" w:hAnsiTheme="minorHAnsi"/>
                <w:color w:val="000000"/>
              </w:rPr>
              <w:t xml:space="preserve"> до</w:t>
            </w:r>
            <w:r w:rsidRPr="005B1BE5">
              <w:rPr>
                <w:rFonts w:asciiTheme="minorHAnsi" w:hAnsiTheme="minorHAnsi"/>
                <w:color w:val="000000"/>
                <w:lang w:val="uk-UA"/>
              </w:rPr>
              <w:t xml:space="preserve"> 1700 грн.</w:t>
            </w:r>
            <w:r w:rsidR="00C5110D" w:rsidRPr="005B1BE5">
              <w:rPr>
                <w:rFonts w:asciiTheme="minorHAnsi" w:hAnsiTheme="minorHAnsi"/>
                <w:color w:val="000000"/>
              </w:rPr>
              <w:t xml:space="preserve"> </w:t>
            </w:r>
          </w:p>
          <w:p w:rsidR="00C5110D" w:rsidRPr="005B1BE5" w:rsidRDefault="00C5110D" w:rsidP="005B1BE5">
            <w:pPr>
              <w:jc w:val="both"/>
              <w:rPr>
                <w:color w:val="000000"/>
                <w:sz w:val="24"/>
                <w:szCs w:val="24"/>
                <w:shd w:val="clear" w:color="auto" w:fill="FFFFFF"/>
              </w:rPr>
            </w:pPr>
          </w:p>
        </w:tc>
        <w:tc>
          <w:tcPr>
            <w:tcW w:w="2294" w:type="dxa"/>
          </w:tcPr>
          <w:p w:rsidR="00C5110D" w:rsidRPr="005B1BE5" w:rsidRDefault="00C5110D" w:rsidP="005B1BE5">
            <w:pPr>
              <w:jc w:val="both"/>
              <w:rPr>
                <w:sz w:val="24"/>
                <w:szCs w:val="24"/>
                <w:lang w:val="uk-UA"/>
              </w:rPr>
            </w:pPr>
          </w:p>
        </w:tc>
      </w:tr>
      <w:tr w:rsidR="008F43A4" w:rsidRPr="005B1BE5" w:rsidTr="005B1BE5">
        <w:tc>
          <w:tcPr>
            <w:tcW w:w="1385" w:type="dxa"/>
          </w:tcPr>
          <w:p w:rsidR="00C5110D" w:rsidRPr="005B1BE5" w:rsidRDefault="00C5110D" w:rsidP="005B1BE5">
            <w:pPr>
              <w:jc w:val="both"/>
              <w:rPr>
                <w:b/>
                <w:sz w:val="24"/>
                <w:szCs w:val="24"/>
                <w:lang w:val="uk-UA"/>
              </w:rPr>
            </w:pPr>
            <w:r w:rsidRPr="005B1BE5">
              <w:rPr>
                <w:b/>
                <w:sz w:val="24"/>
                <w:szCs w:val="24"/>
                <w:lang w:val="uk-UA"/>
              </w:rPr>
              <w:t>ч.2 ст. 127</w:t>
            </w:r>
            <w:r w:rsidRPr="005B1BE5">
              <w:rPr>
                <w:b/>
                <w:sz w:val="24"/>
                <w:szCs w:val="24"/>
                <w:vertAlign w:val="superscript"/>
                <w:lang w:val="uk-UA"/>
              </w:rPr>
              <w:t>1</w:t>
            </w:r>
          </w:p>
        </w:tc>
        <w:tc>
          <w:tcPr>
            <w:tcW w:w="4394" w:type="dxa"/>
          </w:tcPr>
          <w:p w:rsidR="00C5110D" w:rsidRPr="005B1BE5" w:rsidRDefault="00C5110D" w:rsidP="005B1BE5">
            <w:pPr>
              <w:pStyle w:val="rvps2"/>
              <w:shd w:val="clear" w:color="auto" w:fill="FFFFFF"/>
              <w:spacing w:before="0" w:beforeAutospacing="0" w:after="150" w:afterAutospacing="0"/>
              <w:ind w:firstLine="450"/>
              <w:jc w:val="both"/>
              <w:textAlignment w:val="baseline"/>
              <w:rPr>
                <w:rFonts w:asciiTheme="minorHAnsi" w:hAnsiTheme="minorHAnsi"/>
                <w:color w:val="000000"/>
                <w:lang w:val="uk-UA"/>
              </w:rPr>
            </w:pPr>
            <w:r w:rsidRPr="005B1BE5">
              <w:rPr>
                <w:rFonts w:asciiTheme="minorHAnsi" w:hAnsiTheme="minorHAnsi"/>
                <w:color w:val="000000"/>
              </w:rPr>
              <w:t xml:space="preserve">Видача документа про </w:t>
            </w:r>
            <w:proofErr w:type="gramStart"/>
            <w:r w:rsidRPr="005B1BE5">
              <w:rPr>
                <w:rFonts w:asciiTheme="minorHAnsi" w:hAnsiTheme="minorHAnsi"/>
                <w:color w:val="000000"/>
              </w:rPr>
              <w:t>техн</w:t>
            </w:r>
            <w:proofErr w:type="gramEnd"/>
            <w:r w:rsidRPr="005B1BE5">
              <w:rPr>
                <w:rFonts w:asciiTheme="minorHAnsi" w:hAnsiTheme="minorHAnsi"/>
                <w:color w:val="000000"/>
              </w:rPr>
              <w:t>ічну справність транспортного засобу, що підлягає обов'язковому технічному контролю, без проведення п</w:t>
            </w:r>
            <w:r w:rsidR="00EC245D" w:rsidRPr="005B1BE5">
              <w:rPr>
                <w:rFonts w:asciiTheme="minorHAnsi" w:hAnsiTheme="minorHAnsi"/>
                <w:color w:val="000000"/>
              </w:rPr>
              <w:t xml:space="preserve">еревірки його технічного стану </w:t>
            </w:r>
          </w:p>
          <w:p w:rsidR="00C5110D" w:rsidRPr="005B1BE5" w:rsidRDefault="00C5110D" w:rsidP="005B1BE5">
            <w:pPr>
              <w:pStyle w:val="rvps2"/>
              <w:shd w:val="clear" w:color="auto" w:fill="FFFFFF"/>
              <w:spacing w:before="0" w:beforeAutospacing="0" w:after="0" w:afterAutospacing="0"/>
              <w:ind w:firstLine="450"/>
              <w:jc w:val="both"/>
              <w:textAlignment w:val="baseline"/>
              <w:rPr>
                <w:rFonts w:asciiTheme="minorHAnsi" w:hAnsiTheme="minorHAnsi"/>
                <w:color w:val="000000"/>
                <w:shd w:val="clear" w:color="auto" w:fill="FFFFFF"/>
              </w:rPr>
            </w:pPr>
            <w:bookmarkStart w:id="8" w:name="n1058"/>
            <w:bookmarkEnd w:id="8"/>
          </w:p>
        </w:tc>
        <w:tc>
          <w:tcPr>
            <w:tcW w:w="2220" w:type="dxa"/>
          </w:tcPr>
          <w:p w:rsidR="00C5110D" w:rsidRPr="005B1BE5" w:rsidRDefault="00C5110D" w:rsidP="005B1BE5">
            <w:pPr>
              <w:pStyle w:val="rvps2"/>
              <w:shd w:val="clear" w:color="auto" w:fill="FFFFFF"/>
              <w:spacing w:before="0" w:beforeAutospacing="0" w:after="0" w:afterAutospacing="0"/>
              <w:jc w:val="both"/>
              <w:textAlignment w:val="baseline"/>
              <w:rPr>
                <w:rFonts w:asciiTheme="minorHAnsi" w:hAnsiTheme="minorHAnsi"/>
                <w:color w:val="000000"/>
                <w:shd w:val="clear" w:color="auto" w:fill="FFFFFF"/>
              </w:rPr>
            </w:pPr>
            <w:r w:rsidRPr="005B1BE5">
              <w:rPr>
                <w:rFonts w:asciiTheme="minorHAnsi" w:hAnsiTheme="minorHAnsi"/>
                <w:color w:val="000000"/>
              </w:rPr>
              <w:t xml:space="preserve">накладення штрафу на посадових </w:t>
            </w:r>
            <w:proofErr w:type="gramStart"/>
            <w:r w:rsidRPr="005B1BE5">
              <w:rPr>
                <w:rFonts w:asciiTheme="minorHAnsi" w:hAnsiTheme="minorHAnsi"/>
                <w:color w:val="000000"/>
              </w:rPr>
              <w:t>осіб</w:t>
            </w:r>
            <w:proofErr w:type="gramEnd"/>
            <w:r w:rsidRPr="005B1BE5">
              <w:rPr>
                <w:rFonts w:asciiTheme="minorHAnsi" w:hAnsiTheme="minorHAnsi"/>
                <w:color w:val="000000"/>
              </w:rPr>
              <w:t xml:space="preserve"> від </w:t>
            </w:r>
            <w:r w:rsidR="008F43A4" w:rsidRPr="005B1BE5">
              <w:rPr>
                <w:rFonts w:asciiTheme="minorHAnsi" w:hAnsiTheme="minorHAnsi"/>
                <w:color w:val="000000"/>
                <w:lang w:val="uk-UA"/>
              </w:rPr>
              <w:t xml:space="preserve">1700 </w:t>
            </w:r>
            <w:r w:rsidRPr="005B1BE5">
              <w:rPr>
                <w:rFonts w:asciiTheme="minorHAnsi" w:hAnsiTheme="minorHAnsi"/>
                <w:color w:val="000000"/>
              </w:rPr>
              <w:t xml:space="preserve">до </w:t>
            </w:r>
            <w:r w:rsidR="008F43A4" w:rsidRPr="005B1BE5">
              <w:rPr>
                <w:rFonts w:asciiTheme="minorHAnsi" w:hAnsiTheme="minorHAnsi"/>
                <w:color w:val="000000"/>
                <w:lang w:val="uk-UA"/>
              </w:rPr>
              <w:t xml:space="preserve">2040 грн. </w:t>
            </w:r>
          </w:p>
        </w:tc>
        <w:tc>
          <w:tcPr>
            <w:tcW w:w="2294" w:type="dxa"/>
          </w:tcPr>
          <w:p w:rsidR="00C5110D" w:rsidRPr="005B1BE5" w:rsidRDefault="00C5110D" w:rsidP="005B1BE5">
            <w:pPr>
              <w:jc w:val="both"/>
              <w:rPr>
                <w:sz w:val="24"/>
                <w:szCs w:val="24"/>
                <w:lang w:val="uk-UA"/>
              </w:rPr>
            </w:pPr>
          </w:p>
        </w:tc>
      </w:tr>
      <w:tr w:rsidR="008F43A4" w:rsidRPr="005B1BE5" w:rsidTr="005B1BE5">
        <w:tc>
          <w:tcPr>
            <w:tcW w:w="1385" w:type="dxa"/>
          </w:tcPr>
          <w:p w:rsidR="00C5110D" w:rsidRPr="005B1BE5" w:rsidRDefault="00C5110D" w:rsidP="005B1BE5">
            <w:pPr>
              <w:jc w:val="both"/>
              <w:rPr>
                <w:b/>
                <w:sz w:val="24"/>
                <w:szCs w:val="24"/>
                <w:lang w:val="uk-UA"/>
              </w:rPr>
            </w:pPr>
            <w:r w:rsidRPr="005B1BE5">
              <w:rPr>
                <w:b/>
                <w:sz w:val="24"/>
                <w:szCs w:val="24"/>
                <w:lang w:val="uk-UA"/>
              </w:rPr>
              <w:t>ч.3 ст. 127</w:t>
            </w:r>
            <w:r w:rsidRPr="005B1BE5">
              <w:rPr>
                <w:b/>
                <w:sz w:val="24"/>
                <w:szCs w:val="24"/>
                <w:vertAlign w:val="superscript"/>
                <w:lang w:val="uk-UA"/>
              </w:rPr>
              <w:t>1</w:t>
            </w:r>
          </w:p>
        </w:tc>
        <w:tc>
          <w:tcPr>
            <w:tcW w:w="4394" w:type="dxa"/>
          </w:tcPr>
          <w:p w:rsidR="00C5110D" w:rsidRPr="005B1BE5" w:rsidRDefault="00C5110D" w:rsidP="005B1BE5">
            <w:pPr>
              <w:pStyle w:val="rvps2"/>
              <w:shd w:val="clear" w:color="auto" w:fill="FFFFFF"/>
              <w:spacing w:before="0" w:beforeAutospacing="0" w:after="150" w:afterAutospacing="0"/>
              <w:ind w:firstLine="450"/>
              <w:jc w:val="both"/>
              <w:textAlignment w:val="baseline"/>
              <w:rPr>
                <w:rFonts w:asciiTheme="minorHAnsi" w:hAnsiTheme="minorHAnsi"/>
                <w:color w:val="000000"/>
                <w:lang w:val="uk-UA"/>
              </w:rPr>
            </w:pPr>
            <w:r w:rsidRPr="005B1BE5">
              <w:rPr>
                <w:rFonts w:asciiTheme="minorHAnsi" w:hAnsiTheme="minorHAnsi"/>
                <w:color w:val="000000"/>
              </w:rPr>
              <w:t xml:space="preserve">Видача спеціального знака державного зразка з порушенням встановленого Законом порядку укладення договору обов'язкового страхування цивільно-правової відповідальності власників наземних транспортних засобів, що </w:t>
            </w:r>
            <w:proofErr w:type="gramStart"/>
            <w:r w:rsidRPr="005B1BE5">
              <w:rPr>
                <w:rFonts w:asciiTheme="minorHAnsi" w:hAnsiTheme="minorHAnsi"/>
                <w:color w:val="000000"/>
              </w:rPr>
              <w:t>п</w:t>
            </w:r>
            <w:proofErr w:type="gramEnd"/>
            <w:r w:rsidRPr="005B1BE5">
              <w:rPr>
                <w:rFonts w:asciiTheme="minorHAnsi" w:hAnsiTheme="minorHAnsi"/>
                <w:color w:val="000000"/>
              </w:rPr>
              <w:t>ідлягають обов'язковому технічному контролю</w:t>
            </w:r>
            <w:bookmarkStart w:id="9" w:name="n1060"/>
            <w:bookmarkEnd w:id="9"/>
          </w:p>
        </w:tc>
        <w:tc>
          <w:tcPr>
            <w:tcW w:w="2220" w:type="dxa"/>
          </w:tcPr>
          <w:p w:rsidR="00C5110D" w:rsidRPr="005B1BE5" w:rsidRDefault="00C5110D" w:rsidP="005B1BE5">
            <w:pPr>
              <w:pStyle w:val="rvps2"/>
              <w:shd w:val="clear" w:color="auto" w:fill="FFFFFF"/>
              <w:spacing w:before="0" w:beforeAutospacing="0" w:after="0" w:afterAutospacing="0"/>
              <w:jc w:val="both"/>
              <w:textAlignment w:val="baseline"/>
              <w:rPr>
                <w:rFonts w:asciiTheme="minorHAnsi" w:hAnsiTheme="minorHAnsi"/>
                <w:color w:val="000000"/>
                <w:shd w:val="clear" w:color="auto" w:fill="FFFFFF"/>
              </w:rPr>
            </w:pPr>
            <w:r w:rsidRPr="005B1BE5">
              <w:rPr>
                <w:rFonts w:asciiTheme="minorHAnsi" w:hAnsiTheme="minorHAnsi"/>
                <w:color w:val="000000"/>
              </w:rPr>
              <w:t xml:space="preserve">накладення штрафу на посадових </w:t>
            </w:r>
            <w:proofErr w:type="gramStart"/>
            <w:r w:rsidRPr="005B1BE5">
              <w:rPr>
                <w:rFonts w:asciiTheme="minorHAnsi" w:hAnsiTheme="minorHAnsi"/>
                <w:color w:val="000000"/>
              </w:rPr>
              <w:t>осіб</w:t>
            </w:r>
            <w:proofErr w:type="gramEnd"/>
            <w:r w:rsidRPr="005B1BE5">
              <w:rPr>
                <w:rFonts w:asciiTheme="minorHAnsi" w:hAnsiTheme="minorHAnsi"/>
                <w:color w:val="000000"/>
              </w:rPr>
              <w:t xml:space="preserve"> від </w:t>
            </w:r>
            <w:r w:rsidR="008F43A4" w:rsidRPr="005B1BE5">
              <w:rPr>
                <w:rFonts w:asciiTheme="minorHAnsi" w:hAnsiTheme="minorHAnsi"/>
                <w:color w:val="000000"/>
                <w:lang w:val="uk-UA"/>
              </w:rPr>
              <w:t>1700</w:t>
            </w:r>
            <w:r w:rsidRPr="005B1BE5">
              <w:rPr>
                <w:rFonts w:asciiTheme="minorHAnsi" w:hAnsiTheme="minorHAnsi"/>
                <w:color w:val="000000"/>
              </w:rPr>
              <w:t xml:space="preserve"> до </w:t>
            </w:r>
            <w:r w:rsidR="008F43A4" w:rsidRPr="005B1BE5">
              <w:rPr>
                <w:rFonts w:asciiTheme="minorHAnsi" w:hAnsiTheme="minorHAnsi"/>
                <w:color w:val="000000"/>
                <w:lang w:val="uk-UA"/>
              </w:rPr>
              <w:t>2040 грн.</w:t>
            </w:r>
            <w:r w:rsidR="008F43A4" w:rsidRPr="005B1BE5">
              <w:rPr>
                <w:rFonts w:asciiTheme="minorHAnsi" w:hAnsiTheme="minorHAnsi"/>
                <w:color w:val="000000"/>
                <w:shd w:val="clear" w:color="auto" w:fill="FFFFFF"/>
              </w:rPr>
              <w:t xml:space="preserve"> </w:t>
            </w:r>
          </w:p>
        </w:tc>
        <w:tc>
          <w:tcPr>
            <w:tcW w:w="2294" w:type="dxa"/>
          </w:tcPr>
          <w:p w:rsidR="00C5110D" w:rsidRPr="005B1BE5" w:rsidRDefault="00C5110D" w:rsidP="005B1BE5">
            <w:pPr>
              <w:jc w:val="both"/>
              <w:rPr>
                <w:sz w:val="24"/>
                <w:szCs w:val="24"/>
                <w:lang w:val="uk-UA"/>
              </w:rPr>
            </w:pPr>
          </w:p>
        </w:tc>
      </w:tr>
      <w:tr w:rsidR="008F43A4" w:rsidRPr="005B1BE5" w:rsidTr="005B1BE5">
        <w:tc>
          <w:tcPr>
            <w:tcW w:w="1385" w:type="dxa"/>
          </w:tcPr>
          <w:p w:rsidR="00C5110D" w:rsidRPr="005B1BE5" w:rsidRDefault="00C5110D" w:rsidP="005B1BE5">
            <w:pPr>
              <w:jc w:val="both"/>
              <w:rPr>
                <w:b/>
                <w:sz w:val="24"/>
                <w:szCs w:val="24"/>
                <w:lang w:val="uk-UA"/>
              </w:rPr>
            </w:pPr>
            <w:r w:rsidRPr="005B1BE5">
              <w:rPr>
                <w:b/>
                <w:sz w:val="24"/>
                <w:szCs w:val="24"/>
                <w:lang w:val="uk-UA"/>
              </w:rPr>
              <w:t>ч.1 ст.128</w:t>
            </w:r>
          </w:p>
        </w:tc>
        <w:tc>
          <w:tcPr>
            <w:tcW w:w="4394" w:type="dxa"/>
          </w:tcPr>
          <w:p w:rsidR="00C5110D" w:rsidRPr="005B1BE5" w:rsidRDefault="00C5110D" w:rsidP="005B1BE5">
            <w:pPr>
              <w:pStyle w:val="rvps2"/>
              <w:shd w:val="clear" w:color="auto" w:fill="FFFFFF"/>
              <w:spacing w:before="0" w:beforeAutospacing="0" w:after="150" w:afterAutospacing="0"/>
              <w:ind w:firstLine="450"/>
              <w:jc w:val="both"/>
              <w:textAlignment w:val="baseline"/>
              <w:rPr>
                <w:rFonts w:asciiTheme="minorHAnsi" w:hAnsiTheme="minorHAnsi"/>
                <w:color w:val="000000"/>
                <w:lang w:val="uk-UA"/>
              </w:rPr>
            </w:pPr>
            <w:r w:rsidRPr="005B1BE5">
              <w:rPr>
                <w:rFonts w:asciiTheme="minorHAnsi" w:hAnsiTheme="minorHAnsi"/>
                <w:color w:val="000000"/>
              </w:rPr>
              <w:t xml:space="preserve">Випуск на лінію транспортних засобів, </w:t>
            </w:r>
            <w:proofErr w:type="gramStart"/>
            <w:r w:rsidRPr="005B1BE5">
              <w:rPr>
                <w:rFonts w:asciiTheme="minorHAnsi" w:hAnsiTheme="minorHAnsi"/>
                <w:color w:val="000000"/>
              </w:rPr>
              <w:t>техн</w:t>
            </w:r>
            <w:proofErr w:type="gramEnd"/>
            <w:r w:rsidRPr="005B1BE5">
              <w:rPr>
                <w:rFonts w:asciiTheme="minorHAnsi" w:hAnsiTheme="minorHAnsi"/>
                <w:color w:val="000000"/>
              </w:rPr>
              <w:t xml:space="preserve">ічний стан, обладнання або комплектність яких не відповідає вимогам правил і стандартів, що стосуються убезпечення дорожнього </w:t>
            </w:r>
            <w:r w:rsidRPr="005B1BE5">
              <w:rPr>
                <w:rFonts w:asciiTheme="minorHAnsi" w:hAnsiTheme="minorHAnsi"/>
                <w:color w:val="000000"/>
              </w:rPr>
              <w:lastRenderedPageBreak/>
              <w:t xml:space="preserve">руху, технічної експлуатації, переобладнаних без відповідного погодження, не зареєстрованих у встановленому порядку, таких, що не пройшли обов'язкового технічного контролю або без поліса обов'язкового страхування цивільно-правової відповідальності власників наземних транспортних засобів (страхового сертифіката "Зелена картка"), без проходження щозмінного медичного огляду та контролю </w:t>
            </w:r>
            <w:proofErr w:type="gramStart"/>
            <w:r w:rsidRPr="005B1BE5">
              <w:rPr>
                <w:rFonts w:asciiTheme="minorHAnsi" w:hAnsiTheme="minorHAnsi"/>
                <w:color w:val="000000"/>
              </w:rPr>
              <w:t>техн</w:t>
            </w:r>
            <w:proofErr w:type="gramEnd"/>
            <w:r w:rsidRPr="005B1BE5">
              <w:rPr>
                <w:rFonts w:asciiTheme="minorHAnsi" w:hAnsiTheme="minorHAnsi"/>
                <w:color w:val="000000"/>
              </w:rPr>
              <w:t>ічного стану, а також направлення в рейс одного водія при здійсненні пасажирських перевезень на автобусному маршруті протяж</w:t>
            </w:r>
            <w:r w:rsidR="00EC245D" w:rsidRPr="005B1BE5">
              <w:rPr>
                <w:rFonts w:asciiTheme="minorHAnsi" w:hAnsiTheme="minorHAnsi"/>
                <w:color w:val="000000"/>
              </w:rPr>
              <w:t>ністю понад п'ятсот кілометрів</w:t>
            </w:r>
          </w:p>
          <w:p w:rsidR="00C5110D" w:rsidRPr="005B1BE5" w:rsidRDefault="00C5110D" w:rsidP="005B1BE5">
            <w:pPr>
              <w:pStyle w:val="rvps2"/>
              <w:shd w:val="clear" w:color="auto" w:fill="FFFFFF"/>
              <w:spacing w:before="0" w:beforeAutospacing="0" w:after="0" w:afterAutospacing="0"/>
              <w:ind w:firstLine="450"/>
              <w:jc w:val="both"/>
              <w:textAlignment w:val="baseline"/>
              <w:rPr>
                <w:rFonts w:asciiTheme="minorHAnsi" w:hAnsiTheme="minorHAnsi"/>
                <w:color w:val="000000"/>
                <w:shd w:val="clear" w:color="auto" w:fill="FFFFFF"/>
              </w:rPr>
            </w:pPr>
            <w:bookmarkStart w:id="10" w:name="n1064"/>
            <w:bookmarkEnd w:id="10"/>
          </w:p>
        </w:tc>
        <w:tc>
          <w:tcPr>
            <w:tcW w:w="2220" w:type="dxa"/>
          </w:tcPr>
          <w:p w:rsidR="00C5110D" w:rsidRPr="005B1BE5" w:rsidRDefault="00C5110D" w:rsidP="005B1BE5">
            <w:pPr>
              <w:pStyle w:val="rvps2"/>
              <w:shd w:val="clear" w:color="auto" w:fill="FFFFFF"/>
              <w:spacing w:before="0" w:beforeAutospacing="0" w:after="0" w:afterAutospacing="0"/>
              <w:jc w:val="both"/>
              <w:textAlignment w:val="baseline"/>
              <w:rPr>
                <w:rFonts w:asciiTheme="minorHAnsi" w:hAnsiTheme="minorHAnsi"/>
                <w:color w:val="000000"/>
                <w:lang w:val="uk-UA"/>
              </w:rPr>
            </w:pPr>
            <w:r w:rsidRPr="005B1BE5">
              <w:rPr>
                <w:rFonts w:asciiTheme="minorHAnsi" w:hAnsiTheme="minorHAnsi"/>
                <w:color w:val="000000"/>
              </w:rPr>
              <w:lastRenderedPageBreak/>
              <w:t xml:space="preserve">накладення штрафу на посадових осіб, відповідальних за </w:t>
            </w:r>
            <w:proofErr w:type="gramStart"/>
            <w:r w:rsidRPr="005B1BE5">
              <w:rPr>
                <w:rFonts w:asciiTheme="minorHAnsi" w:hAnsiTheme="minorHAnsi"/>
                <w:color w:val="000000"/>
              </w:rPr>
              <w:t>техн</w:t>
            </w:r>
            <w:proofErr w:type="gramEnd"/>
            <w:r w:rsidRPr="005B1BE5">
              <w:rPr>
                <w:rFonts w:asciiTheme="minorHAnsi" w:hAnsiTheme="minorHAnsi"/>
                <w:color w:val="000000"/>
              </w:rPr>
              <w:t xml:space="preserve">ічний стан, </w:t>
            </w:r>
            <w:r w:rsidRPr="005B1BE5">
              <w:rPr>
                <w:rFonts w:asciiTheme="minorHAnsi" w:hAnsiTheme="minorHAnsi"/>
                <w:color w:val="000000"/>
              </w:rPr>
              <w:lastRenderedPageBreak/>
              <w:t xml:space="preserve">обладнання, експлуатацію </w:t>
            </w:r>
            <w:r w:rsidR="008F43A4" w:rsidRPr="005B1BE5">
              <w:rPr>
                <w:rFonts w:asciiTheme="minorHAnsi" w:hAnsiTheme="minorHAnsi"/>
                <w:color w:val="000000"/>
                <w:lang w:val="uk-UA"/>
              </w:rPr>
              <w:t>Т/З</w:t>
            </w:r>
            <w:r w:rsidRPr="005B1BE5">
              <w:rPr>
                <w:rFonts w:asciiTheme="minorHAnsi" w:hAnsiTheme="minorHAnsi"/>
                <w:color w:val="000000"/>
              </w:rPr>
              <w:t xml:space="preserve">, громадян - суб'єктів господарської діяльності від </w:t>
            </w:r>
            <w:r w:rsidR="008F43A4" w:rsidRPr="005B1BE5">
              <w:rPr>
                <w:rFonts w:asciiTheme="minorHAnsi" w:hAnsiTheme="minorHAnsi"/>
                <w:color w:val="000000"/>
                <w:lang w:val="uk-UA"/>
              </w:rPr>
              <w:t>680</w:t>
            </w:r>
            <w:r w:rsidRPr="005B1BE5">
              <w:rPr>
                <w:rFonts w:asciiTheme="minorHAnsi" w:hAnsiTheme="minorHAnsi"/>
                <w:color w:val="000000"/>
              </w:rPr>
              <w:t xml:space="preserve"> до </w:t>
            </w:r>
            <w:r w:rsidR="008F43A4" w:rsidRPr="005B1BE5">
              <w:rPr>
                <w:rFonts w:asciiTheme="minorHAnsi" w:hAnsiTheme="minorHAnsi"/>
                <w:color w:val="000000"/>
                <w:lang w:val="uk-UA"/>
              </w:rPr>
              <w:t>850 грн.</w:t>
            </w:r>
          </w:p>
          <w:p w:rsidR="00C5110D" w:rsidRPr="005B1BE5" w:rsidRDefault="00C5110D" w:rsidP="005B1BE5">
            <w:pPr>
              <w:jc w:val="both"/>
              <w:rPr>
                <w:color w:val="000000"/>
                <w:sz w:val="24"/>
                <w:szCs w:val="24"/>
                <w:shd w:val="clear" w:color="auto" w:fill="FFFFFF"/>
              </w:rPr>
            </w:pPr>
          </w:p>
        </w:tc>
        <w:tc>
          <w:tcPr>
            <w:tcW w:w="2294" w:type="dxa"/>
          </w:tcPr>
          <w:p w:rsidR="00C5110D" w:rsidRPr="005B1BE5" w:rsidRDefault="00C5110D" w:rsidP="005B1BE5">
            <w:pPr>
              <w:jc w:val="both"/>
              <w:rPr>
                <w:sz w:val="24"/>
                <w:szCs w:val="24"/>
                <w:lang w:val="uk-UA"/>
              </w:rPr>
            </w:pPr>
          </w:p>
        </w:tc>
      </w:tr>
      <w:tr w:rsidR="008F43A4" w:rsidRPr="005B1BE5" w:rsidTr="005B1BE5">
        <w:tc>
          <w:tcPr>
            <w:tcW w:w="1385" w:type="dxa"/>
          </w:tcPr>
          <w:p w:rsidR="00C5110D" w:rsidRPr="005B1BE5" w:rsidRDefault="00C5110D" w:rsidP="005B1BE5">
            <w:pPr>
              <w:jc w:val="both"/>
              <w:rPr>
                <w:b/>
                <w:sz w:val="24"/>
                <w:szCs w:val="24"/>
                <w:lang w:val="uk-UA"/>
              </w:rPr>
            </w:pPr>
            <w:r w:rsidRPr="005B1BE5">
              <w:rPr>
                <w:b/>
                <w:sz w:val="24"/>
                <w:szCs w:val="24"/>
                <w:lang w:val="uk-UA"/>
              </w:rPr>
              <w:lastRenderedPageBreak/>
              <w:t>ч.2 ст.128</w:t>
            </w:r>
          </w:p>
        </w:tc>
        <w:tc>
          <w:tcPr>
            <w:tcW w:w="4394" w:type="dxa"/>
          </w:tcPr>
          <w:p w:rsidR="00C5110D" w:rsidRPr="005B1BE5" w:rsidRDefault="00C5110D" w:rsidP="005B1BE5">
            <w:pPr>
              <w:pStyle w:val="rvps2"/>
              <w:shd w:val="clear" w:color="auto" w:fill="FFFFFF"/>
              <w:spacing w:before="0" w:beforeAutospacing="0" w:after="0" w:afterAutospacing="0"/>
              <w:ind w:firstLine="450"/>
              <w:jc w:val="both"/>
              <w:textAlignment w:val="baseline"/>
              <w:rPr>
                <w:rFonts w:asciiTheme="minorHAnsi" w:hAnsiTheme="minorHAnsi"/>
                <w:color w:val="000000"/>
                <w:lang w:val="uk-UA"/>
              </w:rPr>
            </w:pPr>
            <w:r w:rsidRPr="005B1BE5">
              <w:rPr>
                <w:rFonts w:asciiTheme="minorHAnsi" w:hAnsiTheme="minorHAnsi"/>
                <w:color w:val="000000"/>
              </w:rPr>
              <w:t>Повторне протягом року вчинення будь-якого з порушень, передбачених</w:t>
            </w:r>
            <w:r w:rsidRPr="005B1BE5">
              <w:rPr>
                <w:rStyle w:val="apple-converted-space"/>
                <w:rFonts w:asciiTheme="minorHAnsi" w:hAnsiTheme="minorHAnsi"/>
                <w:color w:val="000000"/>
              </w:rPr>
              <w:t> </w:t>
            </w:r>
            <w:hyperlink r:id="rId37" w:anchor="n1063" w:history="1">
              <w:r w:rsidRPr="005B1BE5">
                <w:rPr>
                  <w:rStyle w:val="a4"/>
                  <w:rFonts w:asciiTheme="minorHAnsi" w:hAnsiTheme="minorHAnsi"/>
                  <w:color w:val="006600"/>
                  <w:bdr w:val="none" w:sz="0" w:space="0" w:color="auto" w:frame="1"/>
                </w:rPr>
                <w:t>частиною першою</w:t>
              </w:r>
            </w:hyperlink>
            <w:r w:rsidRPr="005B1BE5">
              <w:rPr>
                <w:rStyle w:val="apple-converted-space"/>
                <w:rFonts w:asciiTheme="minorHAnsi" w:hAnsiTheme="minorHAnsi"/>
                <w:color w:val="000000"/>
              </w:rPr>
              <w:t> </w:t>
            </w:r>
            <w:r w:rsidR="00EC245D" w:rsidRPr="005B1BE5">
              <w:rPr>
                <w:rFonts w:asciiTheme="minorHAnsi" w:hAnsiTheme="minorHAnsi"/>
                <w:color w:val="000000"/>
              </w:rPr>
              <w:t>цієї статті</w:t>
            </w:r>
          </w:p>
          <w:p w:rsidR="00C5110D" w:rsidRPr="005B1BE5" w:rsidRDefault="00C5110D" w:rsidP="005B1BE5">
            <w:pPr>
              <w:pStyle w:val="rvps2"/>
              <w:shd w:val="clear" w:color="auto" w:fill="FFFFFF"/>
              <w:spacing w:before="0" w:beforeAutospacing="0" w:after="0" w:afterAutospacing="0"/>
              <w:ind w:firstLine="450"/>
              <w:jc w:val="both"/>
              <w:textAlignment w:val="baseline"/>
              <w:rPr>
                <w:rFonts w:asciiTheme="minorHAnsi" w:hAnsiTheme="minorHAnsi"/>
                <w:color w:val="000000"/>
                <w:shd w:val="clear" w:color="auto" w:fill="FFFFFF"/>
              </w:rPr>
            </w:pPr>
            <w:bookmarkStart w:id="11" w:name="n1066"/>
            <w:bookmarkEnd w:id="11"/>
          </w:p>
        </w:tc>
        <w:tc>
          <w:tcPr>
            <w:tcW w:w="2220" w:type="dxa"/>
          </w:tcPr>
          <w:p w:rsidR="00C5110D" w:rsidRPr="005B1BE5" w:rsidRDefault="00C5110D" w:rsidP="005B1BE5">
            <w:pPr>
              <w:pStyle w:val="rvps2"/>
              <w:shd w:val="clear" w:color="auto" w:fill="FFFFFF"/>
              <w:spacing w:before="0" w:beforeAutospacing="0" w:after="0" w:afterAutospacing="0"/>
              <w:jc w:val="both"/>
              <w:textAlignment w:val="baseline"/>
              <w:rPr>
                <w:rFonts w:asciiTheme="minorHAnsi" w:hAnsiTheme="minorHAnsi"/>
                <w:color w:val="000000"/>
              </w:rPr>
            </w:pPr>
            <w:r w:rsidRPr="005B1BE5">
              <w:rPr>
                <w:rFonts w:asciiTheme="minorHAnsi" w:hAnsiTheme="minorHAnsi"/>
                <w:color w:val="000000"/>
              </w:rPr>
              <w:t xml:space="preserve">накладення штрафу на посадових </w:t>
            </w:r>
            <w:proofErr w:type="gramStart"/>
            <w:r w:rsidRPr="005B1BE5">
              <w:rPr>
                <w:rFonts w:asciiTheme="minorHAnsi" w:hAnsiTheme="minorHAnsi"/>
                <w:color w:val="000000"/>
              </w:rPr>
              <w:t>осіб</w:t>
            </w:r>
            <w:proofErr w:type="gramEnd"/>
            <w:r w:rsidRPr="005B1BE5">
              <w:rPr>
                <w:rFonts w:asciiTheme="minorHAnsi" w:hAnsiTheme="minorHAnsi"/>
                <w:color w:val="000000"/>
              </w:rPr>
              <w:t xml:space="preserve">, від </w:t>
            </w:r>
            <w:r w:rsidR="008F43A4" w:rsidRPr="005B1BE5">
              <w:rPr>
                <w:rFonts w:asciiTheme="minorHAnsi" w:hAnsiTheme="minorHAnsi"/>
                <w:color w:val="000000"/>
                <w:lang w:val="uk-UA"/>
              </w:rPr>
              <w:t>850</w:t>
            </w:r>
            <w:r w:rsidRPr="005B1BE5">
              <w:rPr>
                <w:rFonts w:asciiTheme="minorHAnsi" w:hAnsiTheme="minorHAnsi"/>
                <w:color w:val="000000"/>
              </w:rPr>
              <w:t xml:space="preserve"> до </w:t>
            </w:r>
            <w:r w:rsidR="008F43A4" w:rsidRPr="005B1BE5">
              <w:rPr>
                <w:rFonts w:asciiTheme="minorHAnsi" w:hAnsiTheme="minorHAnsi"/>
                <w:color w:val="000000"/>
                <w:lang w:val="uk-UA"/>
              </w:rPr>
              <w:t>1360 грн</w:t>
            </w:r>
            <w:r w:rsidRPr="005B1BE5">
              <w:rPr>
                <w:rFonts w:asciiTheme="minorHAnsi" w:hAnsiTheme="minorHAnsi"/>
                <w:color w:val="000000"/>
              </w:rPr>
              <w:t>.</w:t>
            </w:r>
          </w:p>
          <w:p w:rsidR="00C5110D" w:rsidRPr="005B1BE5" w:rsidRDefault="00C5110D" w:rsidP="005B1BE5">
            <w:pPr>
              <w:jc w:val="both"/>
              <w:rPr>
                <w:color w:val="000000"/>
                <w:sz w:val="24"/>
                <w:szCs w:val="24"/>
                <w:shd w:val="clear" w:color="auto" w:fill="FFFFFF"/>
              </w:rPr>
            </w:pPr>
          </w:p>
        </w:tc>
        <w:tc>
          <w:tcPr>
            <w:tcW w:w="2294" w:type="dxa"/>
          </w:tcPr>
          <w:p w:rsidR="00C5110D" w:rsidRPr="005B1BE5" w:rsidRDefault="00C5110D" w:rsidP="005B1BE5">
            <w:pPr>
              <w:jc w:val="both"/>
              <w:rPr>
                <w:sz w:val="24"/>
                <w:szCs w:val="24"/>
                <w:lang w:val="uk-UA"/>
              </w:rPr>
            </w:pPr>
          </w:p>
        </w:tc>
      </w:tr>
      <w:tr w:rsidR="008F43A4" w:rsidRPr="005B1BE5" w:rsidTr="005B1BE5">
        <w:tc>
          <w:tcPr>
            <w:tcW w:w="1385" w:type="dxa"/>
          </w:tcPr>
          <w:p w:rsidR="00C5110D" w:rsidRPr="005B1BE5" w:rsidRDefault="00C5110D" w:rsidP="005B1BE5">
            <w:pPr>
              <w:jc w:val="both"/>
              <w:rPr>
                <w:b/>
                <w:sz w:val="24"/>
                <w:szCs w:val="24"/>
                <w:lang w:val="uk-UA"/>
              </w:rPr>
            </w:pPr>
            <w:r w:rsidRPr="005B1BE5">
              <w:rPr>
                <w:b/>
                <w:sz w:val="24"/>
                <w:szCs w:val="24"/>
                <w:lang w:val="uk-UA"/>
              </w:rPr>
              <w:t>ч.1 ст.129</w:t>
            </w:r>
          </w:p>
        </w:tc>
        <w:tc>
          <w:tcPr>
            <w:tcW w:w="4394" w:type="dxa"/>
          </w:tcPr>
          <w:p w:rsidR="00C5110D" w:rsidRPr="005B1BE5" w:rsidRDefault="00C5110D" w:rsidP="005B1BE5">
            <w:pPr>
              <w:pStyle w:val="rvps2"/>
              <w:shd w:val="clear" w:color="auto" w:fill="FFFFFF"/>
              <w:spacing w:before="0" w:beforeAutospacing="0" w:after="150" w:afterAutospacing="0"/>
              <w:ind w:firstLine="450"/>
              <w:jc w:val="both"/>
              <w:textAlignment w:val="baseline"/>
              <w:rPr>
                <w:rFonts w:asciiTheme="minorHAnsi" w:hAnsiTheme="minorHAnsi"/>
                <w:color w:val="000000"/>
                <w:lang w:val="uk-UA"/>
              </w:rPr>
            </w:pPr>
            <w:r w:rsidRPr="005B1BE5">
              <w:rPr>
                <w:rFonts w:asciiTheme="minorHAnsi" w:hAnsiTheme="minorHAnsi"/>
                <w:color w:val="000000"/>
              </w:rPr>
              <w:t xml:space="preserve">Допуск до керування транспортними засобами водіїв, які перебувають у стані алкогольного, наркотичного чи іншого сп'яніння, або у хворобливому стані, або </w:t>
            </w:r>
            <w:proofErr w:type="gramStart"/>
            <w:r w:rsidRPr="005B1BE5">
              <w:rPr>
                <w:rFonts w:asciiTheme="minorHAnsi" w:hAnsiTheme="minorHAnsi"/>
                <w:color w:val="000000"/>
              </w:rPr>
              <w:t>п</w:t>
            </w:r>
            <w:proofErr w:type="gramEnd"/>
            <w:r w:rsidRPr="005B1BE5">
              <w:rPr>
                <w:rFonts w:asciiTheme="minorHAnsi" w:hAnsiTheme="minorHAnsi"/>
                <w:color w:val="000000"/>
              </w:rPr>
              <w:t>ід впливом лікарських препаратів, що знижують їх увагу та швидкість реакції, або таких, що не пройшли у встано</w:t>
            </w:r>
            <w:r w:rsidR="00EC245D" w:rsidRPr="005B1BE5">
              <w:rPr>
                <w:rFonts w:asciiTheme="minorHAnsi" w:hAnsiTheme="minorHAnsi"/>
                <w:color w:val="000000"/>
              </w:rPr>
              <w:t>влений строк медичного огляду</w:t>
            </w:r>
          </w:p>
          <w:p w:rsidR="00C5110D" w:rsidRPr="005B1BE5" w:rsidRDefault="00C5110D" w:rsidP="005B1BE5">
            <w:pPr>
              <w:pStyle w:val="rvps2"/>
              <w:shd w:val="clear" w:color="auto" w:fill="FFFFFF"/>
              <w:spacing w:before="0" w:beforeAutospacing="0" w:after="0" w:afterAutospacing="0"/>
              <w:ind w:firstLine="450"/>
              <w:jc w:val="both"/>
              <w:textAlignment w:val="baseline"/>
              <w:rPr>
                <w:rFonts w:asciiTheme="minorHAnsi" w:hAnsiTheme="minorHAnsi"/>
                <w:color w:val="000000"/>
                <w:shd w:val="clear" w:color="auto" w:fill="FFFFFF"/>
              </w:rPr>
            </w:pPr>
            <w:bookmarkStart w:id="12" w:name="n1076"/>
            <w:bookmarkEnd w:id="12"/>
          </w:p>
        </w:tc>
        <w:tc>
          <w:tcPr>
            <w:tcW w:w="2220" w:type="dxa"/>
          </w:tcPr>
          <w:p w:rsidR="00C5110D" w:rsidRPr="005B1BE5" w:rsidRDefault="00C5110D" w:rsidP="005B1BE5">
            <w:pPr>
              <w:pStyle w:val="rvps2"/>
              <w:shd w:val="clear" w:color="auto" w:fill="FFFFFF"/>
              <w:spacing w:before="0" w:beforeAutospacing="0" w:after="0" w:afterAutospacing="0"/>
              <w:jc w:val="both"/>
              <w:textAlignment w:val="baseline"/>
              <w:rPr>
                <w:rFonts w:asciiTheme="minorHAnsi" w:hAnsiTheme="minorHAnsi"/>
                <w:color w:val="000000"/>
              </w:rPr>
            </w:pPr>
            <w:r w:rsidRPr="005B1BE5">
              <w:rPr>
                <w:rFonts w:asciiTheme="minorHAnsi" w:hAnsiTheme="minorHAnsi"/>
                <w:color w:val="000000"/>
              </w:rPr>
              <w:t xml:space="preserve">накладення штрафу на посадових </w:t>
            </w:r>
            <w:proofErr w:type="gramStart"/>
            <w:r w:rsidRPr="005B1BE5">
              <w:rPr>
                <w:rFonts w:asciiTheme="minorHAnsi" w:hAnsiTheme="minorHAnsi"/>
                <w:color w:val="000000"/>
              </w:rPr>
              <w:t>осіб</w:t>
            </w:r>
            <w:proofErr w:type="gramEnd"/>
            <w:r w:rsidRPr="005B1BE5">
              <w:rPr>
                <w:rFonts w:asciiTheme="minorHAnsi" w:hAnsiTheme="minorHAnsi"/>
                <w:color w:val="000000"/>
              </w:rPr>
              <w:t xml:space="preserve">, від </w:t>
            </w:r>
            <w:r w:rsidR="008F43A4" w:rsidRPr="005B1BE5">
              <w:rPr>
                <w:rFonts w:asciiTheme="minorHAnsi" w:hAnsiTheme="minorHAnsi"/>
                <w:color w:val="000000"/>
                <w:lang w:val="uk-UA"/>
              </w:rPr>
              <w:t>425</w:t>
            </w:r>
            <w:r w:rsidRPr="005B1BE5">
              <w:rPr>
                <w:rFonts w:asciiTheme="minorHAnsi" w:hAnsiTheme="minorHAnsi"/>
                <w:color w:val="000000"/>
              </w:rPr>
              <w:t xml:space="preserve"> до </w:t>
            </w:r>
            <w:r w:rsidR="008F43A4" w:rsidRPr="005B1BE5">
              <w:rPr>
                <w:rFonts w:asciiTheme="minorHAnsi" w:hAnsiTheme="minorHAnsi"/>
                <w:color w:val="000000"/>
                <w:lang w:val="uk-UA"/>
              </w:rPr>
              <w:t>850 грн</w:t>
            </w:r>
            <w:r w:rsidRPr="005B1BE5">
              <w:rPr>
                <w:rFonts w:asciiTheme="minorHAnsi" w:hAnsiTheme="minorHAnsi"/>
                <w:color w:val="000000"/>
              </w:rPr>
              <w:t>.</w:t>
            </w:r>
          </w:p>
          <w:p w:rsidR="00C5110D" w:rsidRPr="005B1BE5" w:rsidRDefault="00C5110D" w:rsidP="005B1BE5">
            <w:pPr>
              <w:jc w:val="both"/>
              <w:rPr>
                <w:color w:val="000000"/>
                <w:sz w:val="24"/>
                <w:szCs w:val="24"/>
                <w:shd w:val="clear" w:color="auto" w:fill="FFFFFF"/>
              </w:rPr>
            </w:pPr>
          </w:p>
        </w:tc>
        <w:tc>
          <w:tcPr>
            <w:tcW w:w="2294" w:type="dxa"/>
          </w:tcPr>
          <w:p w:rsidR="00C5110D" w:rsidRPr="005B1BE5" w:rsidRDefault="00C5110D" w:rsidP="005B1BE5">
            <w:pPr>
              <w:jc w:val="both"/>
              <w:rPr>
                <w:sz w:val="24"/>
                <w:szCs w:val="24"/>
                <w:lang w:val="uk-UA"/>
              </w:rPr>
            </w:pPr>
          </w:p>
        </w:tc>
      </w:tr>
      <w:tr w:rsidR="008F43A4" w:rsidRPr="005B1BE5" w:rsidTr="005B1BE5">
        <w:tc>
          <w:tcPr>
            <w:tcW w:w="1385" w:type="dxa"/>
          </w:tcPr>
          <w:p w:rsidR="00C5110D" w:rsidRPr="005B1BE5" w:rsidRDefault="00C5110D" w:rsidP="005B1BE5">
            <w:pPr>
              <w:jc w:val="both"/>
              <w:rPr>
                <w:b/>
                <w:sz w:val="24"/>
                <w:szCs w:val="24"/>
                <w:lang w:val="uk-UA"/>
              </w:rPr>
            </w:pPr>
            <w:r w:rsidRPr="005B1BE5">
              <w:rPr>
                <w:b/>
                <w:sz w:val="24"/>
                <w:szCs w:val="24"/>
                <w:lang w:val="uk-UA"/>
              </w:rPr>
              <w:t>ч.2 ст.129</w:t>
            </w:r>
          </w:p>
        </w:tc>
        <w:tc>
          <w:tcPr>
            <w:tcW w:w="4394" w:type="dxa"/>
          </w:tcPr>
          <w:p w:rsidR="00C5110D" w:rsidRPr="005B1BE5" w:rsidRDefault="00C5110D" w:rsidP="005B1BE5">
            <w:pPr>
              <w:pStyle w:val="rvps2"/>
              <w:shd w:val="clear" w:color="auto" w:fill="FFFFFF"/>
              <w:spacing w:before="0" w:beforeAutospacing="0" w:after="150" w:afterAutospacing="0"/>
              <w:ind w:firstLine="450"/>
              <w:jc w:val="both"/>
              <w:textAlignment w:val="baseline"/>
              <w:rPr>
                <w:rFonts w:asciiTheme="minorHAnsi" w:hAnsiTheme="minorHAnsi"/>
                <w:color w:val="000000"/>
                <w:lang w:val="uk-UA"/>
              </w:rPr>
            </w:pPr>
            <w:r w:rsidRPr="005B1BE5">
              <w:rPr>
                <w:rFonts w:asciiTheme="minorHAnsi" w:hAnsiTheme="minorHAnsi"/>
                <w:color w:val="000000"/>
              </w:rPr>
              <w:t>Допуск до керування транспортним засобом особи, яка не має права на к</w:t>
            </w:r>
            <w:r w:rsidR="00EC245D" w:rsidRPr="005B1BE5">
              <w:rPr>
                <w:rFonts w:asciiTheme="minorHAnsi" w:hAnsiTheme="minorHAnsi"/>
                <w:color w:val="000000"/>
              </w:rPr>
              <w:t>ерування транспортним засобом</w:t>
            </w:r>
          </w:p>
          <w:p w:rsidR="00C5110D" w:rsidRPr="005B1BE5" w:rsidRDefault="00C5110D" w:rsidP="005B1BE5">
            <w:pPr>
              <w:pStyle w:val="rvps2"/>
              <w:shd w:val="clear" w:color="auto" w:fill="FFFFFF"/>
              <w:spacing w:before="0" w:beforeAutospacing="0" w:after="0" w:afterAutospacing="0"/>
              <w:ind w:firstLine="450"/>
              <w:jc w:val="both"/>
              <w:textAlignment w:val="baseline"/>
              <w:rPr>
                <w:rFonts w:asciiTheme="minorHAnsi" w:hAnsiTheme="minorHAnsi"/>
                <w:color w:val="000000"/>
                <w:shd w:val="clear" w:color="auto" w:fill="FFFFFF"/>
              </w:rPr>
            </w:pPr>
            <w:bookmarkStart w:id="13" w:name="n1078"/>
            <w:bookmarkEnd w:id="13"/>
          </w:p>
        </w:tc>
        <w:tc>
          <w:tcPr>
            <w:tcW w:w="2220" w:type="dxa"/>
          </w:tcPr>
          <w:p w:rsidR="00C5110D" w:rsidRPr="005B1BE5" w:rsidRDefault="00C5110D" w:rsidP="005B1BE5">
            <w:pPr>
              <w:pStyle w:val="rvps2"/>
              <w:shd w:val="clear" w:color="auto" w:fill="FFFFFF"/>
              <w:spacing w:before="0" w:beforeAutospacing="0" w:after="0" w:afterAutospacing="0"/>
              <w:jc w:val="both"/>
              <w:textAlignment w:val="baseline"/>
              <w:rPr>
                <w:rFonts w:asciiTheme="minorHAnsi" w:hAnsiTheme="minorHAnsi"/>
                <w:color w:val="000000"/>
                <w:lang w:val="uk-UA"/>
              </w:rPr>
            </w:pPr>
            <w:r w:rsidRPr="005B1BE5">
              <w:rPr>
                <w:rFonts w:asciiTheme="minorHAnsi" w:hAnsiTheme="minorHAnsi"/>
                <w:color w:val="000000"/>
              </w:rPr>
              <w:t xml:space="preserve">накладення штрафу на посадових </w:t>
            </w:r>
            <w:proofErr w:type="gramStart"/>
            <w:r w:rsidRPr="005B1BE5">
              <w:rPr>
                <w:rFonts w:asciiTheme="minorHAnsi" w:hAnsiTheme="minorHAnsi"/>
                <w:color w:val="000000"/>
              </w:rPr>
              <w:t>осіб</w:t>
            </w:r>
            <w:proofErr w:type="gramEnd"/>
            <w:r w:rsidRPr="005B1BE5">
              <w:rPr>
                <w:rFonts w:asciiTheme="minorHAnsi" w:hAnsiTheme="minorHAnsi"/>
                <w:color w:val="000000"/>
              </w:rPr>
              <w:t xml:space="preserve">, від </w:t>
            </w:r>
            <w:r w:rsidR="008F43A4" w:rsidRPr="005B1BE5">
              <w:rPr>
                <w:rFonts w:asciiTheme="minorHAnsi" w:hAnsiTheme="minorHAnsi"/>
                <w:color w:val="000000"/>
                <w:lang w:val="uk-UA"/>
              </w:rPr>
              <w:t xml:space="preserve">340 </w:t>
            </w:r>
            <w:r w:rsidRPr="005B1BE5">
              <w:rPr>
                <w:rFonts w:asciiTheme="minorHAnsi" w:hAnsiTheme="minorHAnsi"/>
                <w:color w:val="000000"/>
              </w:rPr>
              <w:t xml:space="preserve">до </w:t>
            </w:r>
            <w:r w:rsidR="008F43A4" w:rsidRPr="005B1BE5">
              <w:rPr>
                <w:rFonts w:asciiTheme="minorHAnsi" w:hAnsiTheme="minorHAnsi"/>
                <w:color w:val="000000"/>
                <w:lang w:val="uk-UA"/>
              </w:rPr>
              <w:t>680 грн.</w:t>
            </w:r>
          </w:p>
          <w:p w:rsidR="00C5110D" w:rsidRPr="005B1BE5" w:rsidRDefault="00C5110D" w:rsidP="005B1BE5">
            <w:pPr>
              <w:jc w:val="both"/>
              <w:rPr>
                <w:color w:val="000000"/>
                <w:sz w:val="24"/>
                <w:szCs w:val="24"/>
                <w:shd w:val="clear" w:color="auto" w:fill="FFFFFF"/>
              </w:rPr>
            </w:pPr>
          </w:p>
        </w:tc>
        <w:tc>
          <w:tcPr>
            <w:tcW w:w="2294" w:type="dxa"/>
          </w:tcPr>
          <w:p w:rsidR="00C5110D" w:rsidRPr="005B1BE5" w:rsidRDefault="00C5110D" w:rsidP="005B1BE5">
            <w:pPr>
              <w:jc w:val="both"/>
              <w:rPr>
                <w:sz w:val="24"/>
                <w:szCs w:val="24"/>
                <w:lang w:val="uk-UA"/>
              </w:rPr>
            </w:pPr>
          </w:p>
        </w:tc>
      </w:tr>
      <w:tr w:rsidR="008F43A4" w:rsidRPr="005B1BE5" w:rsidTr="005B1BE5">
        <w:tc>
          <w:tcPr>
            <w:tcW w:w="1385" w:type="dxa"/>
          </w:tcPr>
          <w:p w:rsidR="00C5110D" w:rsidRPr="005B1BE5" w:rsidRDefault="00C5110D" w:rsidP="005B1BE5">
            <w:pPr>
              <w:jc w:val="both"/>
              <w:rPr>
                <w:b/>
                <w:sz w:val="24"/>
                <w:szCs w:val="24"/>
                <w:lang w:val="uk-UA"/>
              </w:rPr>
            </w:pPr>
            <w:r w:rsidRPr="005B1BE5">
              <w:rPr>
                <w:b/>
                <w:sz w:val="24"/>
                <w:szCs w:val="24"/>
                <w:lang w:val="uk-UA"/>
              </w:rPr>
              <w:t>ч.3 ст.129</w:t>
            </w:r>
          </w:p>
        </w:tc>
        <w:tc>
          <w:tcPr>
            <w:tcW w:w="4394" w:type="dxa"/>
          </w:tcPr>
          <w:p w:rsidR="00C5110D" w:rsidRPr="005B1BE5" w:rsidRDefault="00C5110D" w:rsidP="005B1BE5">
            <w:pPr>
              <w:pStyle w:val="rvps2"/>
              <w:shd w:val="clear" w:color="auto" w:fill="FFFFFF"/>
              <w:spacing w:before="0" w:beforeAutospacing="0" w:after="150" w:afterAutospacing="0"/>
              <w:ind w:firstLine="450"/>
              <w:jc w:val="both"/>
              <w:textAlignment w:val="baseline"/>
              <w:rPr>
                <w:rFonts w:asciiTheme="minorHAnsi" w:hAnsiTheme="minorHAnsi"/>
                <w:color w:val="000000"/>
                <w:lang w:val="uk-UA"/>
              </w:rPr>
            </w:pPr>
            <w:r w:rsidRPr="005B1BE5">
              <w:rPr>
                <w:rFonts w:asciiTheme="minorHAnsi" w:hAnsiTheme="minorHAnsi"/>
                <w:color w:val="000000"/>
                <w:lang w:val="uk-UA"/>
              </w:rPr>
              <w:t>Допуск до керування річковим або маломірним судном осіб, які перебувають у стані алкогольного, наркотичного чи іншого сп'яніння або під впливом лікарських препаратів, що знижують їх увагу та швидкість реакції</w:t>
            </w:r>
            <w:bookmarkStart w:id="14" w:name="n1080"/>
            <w:bookmarkEnd w:id="14"/>
          </w:p>
        </w:tc>
        <w:tc>
          <w:tcPr>
            <w:tcW w:w="2220" w:type="dxa"/>
          </w:tcPr>
          <w:p w:rsidR="00C5110D" w:rsidRPr="005B1BE5" w:rsidRDefault="00C5110D" w:rsidP="005B1BE5">
            <w:pPr>
              <w:pStyle w:val="rvps2"/>
              <w:shd w:val="clear" w:color="auto" w:fill="FFFFFF"/>
              <w:spacing w:before="0" w:beforeAutospacing="0" w:after="0" w:afterAutospacing="0"/>
              <w:ind w:firstLine="450"/>
              <w:jc w:val="both"/>
              <w:textAlignment w:val="baseline"/>
              <w:rPr>
                <w:rFonts w:asciiTheme="minorHAnsi" w:hAnsiTheme="minorHAnsi"/>
                <w:color w:val="000000"/>
                <w:lang w:val="uk-UA"/>
              </w:rPr>
            </w:pPr>
            <w:r w:rsidRPr="005B1BE5">
              <w:rPr>
                <w:rFonts w:asciiTheme="minorHAnsi" w:hAnsiTheme="minorHAnsi"/>
                <w:color w:val="000000"/>
              </w:rPr>
              <w:t>накла</w:t>
            </w:r>
            <w:r w:rsidR="008F43A4" w:rsidRPr="005B1BE5">
              <w:rPr>
                <w:rFonts w:asciiTheme="minorHAnsi" w:hAnsiTheme="minorHAnsi"/>
                <w:color w:val="000000"/>
              </w:rPr>
              <w:t xml:space="preserve">дення штрафу на посадових </w:t>
            </w:r>
            <w:proofErr w:type="gramStart"/>
            <w:r w:rsidR="008F43A4" w:rsidRPr="005B1BE5">
              <w:rPr>
                <w:rFonts w:asciiTheme="minorHAnsi" w:hAnsiTheme="minorHAnsi"/>
                <w:color w:val="000000"/>
              </w:rPr>
              <w:t>осіб</w:t>
            </w:r>
            <w:proofErr w:type="gramEnd"/>
            <w:r w:rsidRPr="005B1BE5">
              <w:rPr>
                <w:rFonts w:asciiTheme="minorHAnsi" w:hAnsiTheme="minorHAnsi"/>
                <w:color w:val="000000"/>
              </w:rPr>
              <w:t xml:space="preserve">, від </w:t>
            </w:r>
            <w:r w:rsidR="008F43A4" w:rsidRPr="005B1BE5">
              <w:rPr>
                <w:rFonts w:asciiTheme="minorHAnsi" w:hAnsiTheme="minorHAnsi"/>
                <w:color w:val="000000"/>
                <w:lang w:val="uk-UA"/>
              </w:rPr>
              <w:t>1020</w:t>
            </w:r>
            <w:r w:rsidRPr="005B1BE5">
              <w:rPr>
                <w:rFonts w:asciiTheme="minorHAnsi" w:hAnsiTheme="minorHAnsi"/>
                <w:color w:val="000000"/>
              </w:rPr>
              <w:t xml:space="preserve"> до </w:t>
            </w:r>
            <w:r w:rsidR="008F43A4" w:rsidRPr="005B1BE5">
              <w:rPr>
                <w:rFonts w:asciiTheme="minorHAnsi" w:hAnsiTheme="minorHAnsi"/>
                <w:color w:val="000000"/>
                <w:lang w:val="uk-UA"/>
              </w:rPr>
              <w:t>1275 грн.</w:t>
            </w:r>
          </w:p>
          <w:p w:rsidR="00C5110D" w:rsidRPr="005B1BE5" w:rsidRDefault="00C5110D" w:rsidP="005B1BE5">
            <w:pPr>
              <w:jc w:val="both"/>
              <w:rPr>
                <w:color w:val="000000"/>
                <w:sz w:val="24"/>
                <w:szCs w:val="24"/>
                <w:shd w:val="clear" w:color="auto" w:fill="FFFFFF"/>
                <w:lang w:val="uk-UA"/>
              </w:rPr>
            </w:pPr>
          </w:p>
        </w:tc>
        <w:tc>
          <w:tcPr>
            <w:tcW w:w="2294" w:type="dxa"/>
          </w:tcPr>
          <w:p w:rsidR="00C5110D" w:rsidRPr="005B1BE5" w:rsidRDefault="00C5110D" w:rsidP="005B1BE5">
            <w:pPr>
              <w:jc w:val="both"/>
              <w:rPr>
                <w:sz w:val="24"/>
                <w:szCs w:val="24"/>
                <w:lang w:val="uk-UA"/>
              </w:rPr>
            </w:pPr>
          </w:p>
        </w:tc>
      </w:tr>
      <w:tr w:rsidR="008F43A4" w:rsidRPr="005B1BE5" w:rsidTr="005B1BE5">
        <w:tc>
          <w:tcPr>
            <w:tcW w:w="1385" w:type="dxa"/>
          </w:tcPr>
          <w:p w:rsidR="00C5110D" w:rsidRPr="005B1BE5" w:rsidRDefault="00C5110D" w:rsidP="005B1BE5">
            <w:pPr>
              <w:jc w:val="both"/>
              <w:rPr>
                <w:b/>
                <w:sz w:val="24"/>
                <w:szCs w:val="24"/>
                <w:lang w:val="uk-UA"/>
              </w:rPr>
            </w:pPr>
            <w:r w:rsidRPr="005B1BE5">
              <w:rPr>
                <w:b/>
                <w:sz w:val="24"/>
                <w:szCs w:val="24"/>
                <w:lang w:val="uk-UA"/>
              </w:rPr>
              <w:t>ч.1 ст. 130</w:t>
            </w:r>
          </w:p>
        </w:tc>
        <w:tc>
          <w:tcPr>
            <w:tcW w:w="4394" w:type="dxa"/>
          </w:tcPr>
          <w:p w:rsidR="00C5110D" w:rsidRPr="005B1BE5" w:rsidRDefault="00C5110D" w:rsidP="005B1BE5">
            <w:pPr>
              <w:pStyle w:val="rvps2"/>
              <w:shd w:val="clear" w:color="auto" w:fill="FFFFFF"/>
              <w:spacing w:before="0" w:beforeAutospacing="0" w:after="150" w:afterAutospacing="0"/>
              <w:ind w:firstLine="450"/>
              <w:jc w:val="both"/>
              <w:textAlignment w:val="baseline"/>
              <w:rPr>
                <w:rFonts w:asciiTheme="minorHAnsi" w:hAnsiTheme="minorHAnsi"/>
                <w:color w:val="000000"/>
                <w:lang w:val="uk-UA"/>
              </w:rPr>
            </w:pPr>
            <w:r w:rsidRPr="005B1BE5">
              <w:rPr>
                <w:rFonts w:asciiTheme="minorHAnsi" w:hAnsiTheme="minorHAnsi"/>
                <w:color w:val="000000"/>
                <w:lang w:val="uk-UA"/>
              </w:rPr>
              <w:t xml:space="preserve">Керування транспортними засобами особами в стані алкогольного, наркотичного чи іншого сп'яніння або під впливом лікарських препаратів, що </w:t>
            </w:r>
            <w:r w:rsidRPr="005B1BE5">
              <w:rPr>
                <w:rFonts w:asciiTheme="minorHAnsi" w:hAnsiTheme="minorHAnsi"/>
                <w:color w:val="000000"/>
                <w:lang w:val="uk-UA"/>
              </w:rPr>
              <w:lastRenderedPageBreak/>
              <w:t>знижують їх увагу та швидкість реакції, а також передача керування транспортним засобом особі, яка перебуває в стані такого сп'яніння чи під впливом таких лікарських препаратів, а так само відмова особи, яка керує транспортним засобом, від проходження відповідно до встановленого порядку огляду на стан алкогольного, наркотичного чи іншого сп'яніння або щодо вживання лікарських препаратів, що знижують увагу та швидкіс</w:t>
            </w:r>
            <w:r w:rsidR="00EC245D" w:rsidRPr="005B1BE5">
              <w:rPr>
                <w:rFonts w:asciiTheme="minorHAnsi" w:hAnsiTheme="minorHAnsi"/>
                <w:color w:val="000000"/>
                <w:lang w:val="uk-UA"/>
              </w:rPr>
              <w:t>ть реакції</w:t>
            </w:r>
          </w:p>
          <w:p w:rsidR="00C5110D" w:rsidRPr="005B1BE5" w:rsidRDefault="00C5110D" w:rsidP="005B1BE5">
            <w:pPr>
              <w:pStyle w:val="rvps2"/>
              <w:shd w:val="clear" w:color="auto" w:fill="FFFFFF"/>
              <w:spacing w:before="0" w:beforeAutospacing="0" w:after="0" w:afterAutospacing="0"/>
              <w:ind w:firstLine="450"/>
              <w:jc w:val="both"/>
              <w:textAlignment w:val="baseline"/>
              <w:rPr>
                <w:rFonts w:asciiTheme="minorHAnsi" w:hAnsiTheme="minorHAnsi"/>
                <w:color w:val="000000"/>
                <w:shd w:val="clear" w:color="auto" w:fill="FFFFFF"/>
                <w:lang w:val="uk-UA"/>
              </w:rPr>
            </w:pPr>
            <w:bookmarkStart w:id="15" w:name="n1084"/>
            <w:bookmarkEnd w:id="15"/>
          </w:p>
        </w:tc>
        <w:tc>
          <w:tcPr>
            <w:tcW w:w="2220" w:type="dxa"/>
          </w:tcPr>
          <w:p w:rsidR="006B6B9E" w:rsidRPr="005B1BE5" w:rsidRDefault="008F43A4" w:rsidP="005B1BE5">
            <w:pPr>
              <w:pStyle w:val="rvps2"/>
              <w:shd w:val="clear" w:color="auto" w:fill="FFFFFF"/>
              <w:spacing w:before="0" w:beforeAutospacing="0" w:after="0" w:afterAutospacing="0"/>
              <w:jc w:val="both"/>
              <w:textAlignment w:val="baseline"/>
              <w:rPr>
                <w:rFonts w:asciiTheme="minorHAnsi" w:hAnsiTheme="minorHAnsi"/>
                <w:color w:val="000000"/>
                <w:lang w:val="uk-UA"/>
              </w:rPr>
            </w:pPr>
            <w:r w:rsidRPr="005B1BE5">
              <w:rPr>
                <w:rFonts w:asciiTheme="minorHAnsi" w:hAnsiTheme="minorHAnsi"/>
                <w:color w:val="000000"/>
              </w:rPr>
              <w:lastRenderedPageBreak/>
              <w:t>Штраф</w:t>
            </w:r>
            <w:r w:rsidR="006B6B9E" w:rsidRPr="005B1BE5">
              <w:rPr>
                <w:rFonts w:asciiTheme="minorHAnsi" w:hAnsiTheme="minorHAnsi"/>
                <w:color w:val="000000"/>
                <w:lang w:val="uk-UA"/>
              </w:rPr>
              <w:t xml:space="preserve"> для водіїв</w:t>
            </w:r>
            <w:r w:rsidRPr="005B1BE5">
              <w:rPr>
                <w:rFonts w:asciiTheme="minorHAnsi" w:hAnsiTheme="minorHAnsi"/>
                <w:color w:val="000000"/>
                <w:lang w:val="uk-UA"/>
              </w:rPr>
              <w:t xml:space="preserve"> 3400 – 5950 грн.</w:t>
            </w:r>
            <w:r w:rsidR="00C5110D" w:rsidRPr="005B1BE5">
              <w:rPr>
                <w:rFonts w:asciiTheme="minorHAnsi" w:hAnsiTheme="minorHAnsi"/>
                <w:color w:val="000000"/>
              </w:rPr>
              <w:t xml:space="preserve"> </w:t>
            </w:r>
            <w:r w:rsidRPr="005B1BE5">
              <w:rPr>
                <w:rFonts w:asciiTheme="minorHAnsi" w:hAnsiTheme="minorHAnsi"/>
                <w:color w:val="000000"/>
                <w:lang w:val="uk-UA"/>
              </w:rPr>
              <w:t>(</w:t>
            </w:r>
            <w:r w:rsidR="00C5110D" w:rsidRPr="005B1BE5">
              <w:rPr>
                <w:rFonts w:asciiTheme="minorHAnsi" w:hAnsiTheme="minorHAnsi"/>
                <w:color w:val="000000"/>
              </w:rPr>
              <w:t xml:space="preserve">від </w:t>
            </w:r>
            <w:r w:rsidR="006B6B9E" w:rsidRPr="005B1BE5">
              <w:rPr>
                <w:rFonts w:asciiTheme="minorHAnsi" w:hAnsiTheme="minorHAnsi"/>
                <w:color w:val="000000"/>
                <w:lang w:val="uk-UA"/>
              </w:rPr>
              <w:t>200 до 35</w:t>
            </w:r>
            <w:r w:rsidRPr="005B1BE5">
              <w:rPr>
                <w:rFonts w:asciiTheme="minorHAnsi" w:hAnsiTheme="minorHAnsi"/>
                <w:color w:val="000000"/>
                <w:lang w:val="uk-UA"/>
              </w:rPr>
              <w:t xml:space="preserve">0 </w:t>
            </w:r>
            <w:r w:rsidRPr="005B1BE5">
              <w:rPr>
                <w:rFonts w:asciiTheme="minorHAnsi" w:hAnsiTheme="minorHAnsi"/>
                <w:color w:val="000000"/>
                <w:shd w:val="clear" w:color="auto" w:fill="FFFFFF"/>
                <w:lang w:val="uk-UA"/>
              </w:rPr>
              <w:t>н.м.д.г.)</w:t>
            </w:r>
            <w:r w:rsidR="00C5110D" w:rsidRPr="005B1BE5">
              <w:rPr>
                <w:rFonts w:asciiTheme="minorHAnsi" w:hAnsiTheme="minorHAnsi"/>
                <w:color w:val="000000"/>
              </w:rPr>
              <w:t xml:space="preserve"> або </w:t>
            </w:r>
            <w:r w:rsidR="00C5110D" w:rsidRPr="005B1BE5">
              <w:rPr>
                <w:rFonts w:asciiTheme="minorHAnsi" w:hAnsiTheme="minorHAnsi"/>
                <w:color w:val="000000"/>
              </w:rPr>
              <w:lastRenderedPageBreak/>
              <w:t xml:space="preserve">позбавлення права керування </w:t>
            </w:r>
            <w:r w:rsidRPr="005B1BE5">
              <w:rPr>
                <w:rFonts w:asciiTheme="minorHAnsi" w:hAnsiTheme="minorHAnsi"/>
                <w:color w:val="000000"/>
                <w:lang w:val="uk-UA"/>
              </w:rPr>
              <w:t>Т/</w:t>
            </w:r>
            <w:proofErr w:type="gramStart"/>
            <w:r w:rsidRPr="005B1BE5">
              <w:rPr>
                <w:rFonts w:asciiTheme="minorHAnsi" w:hAnsiTheme="minorHAnsi"/>
                <w:color w:val="000000"/>
                <w:lang w:val="uk-UA"/>
              </w:rPr>
              <w:t>З</w:t>
            </w:r>
            <w:proofErr w:type="gramEnd"/>
            <w:r w:rsidR="00C5110D" w:rsidRPr="005B1BE5">
              <w:rPr>
                <w:rFonts w:asciiTheme="minorHAnsi" w:hAnsiTheme="minorHAnsi"/>
                <w:color w:val="000000"/>
              </w:rPr>
              <w:t xml:space="preserve"> на строк від </w:t>
            </w:r>
            <w:r w:rsidRPr="005B1BE5">
              <w:rPr>
                <w:rFonts w:asciiTheme="minorHAnsi" w:hAnsiTheme="minorHAnsi"/>
                <w:color w:val="000000"/>
                <w:lang w:val="uk-UA"/>
              </w:rPr>
              <w:t>1</w:t>
            </w:r>
            <w:r w:rsidRPr="005B1BE5">
              <w:rPr>
                <w:rFonts w:asciiTheme="minorHAnsi" w:hAnsiTheme="minorHAnsi"/>
                <w:color w:val="000000"/>
              </w:rPr>
              <w:t xml:space="preserve"> до </w:t>
            </w:r>
            <w:r w:rsidRPr="005B1BE5">
              <w:rPr>
                <w:rFonts w:asciiTheme="minorHAnsi" w:hAnsiTheme="minorHAnsi"/>
                <w:color w:val="000000"/>
                <w:lang w:val="uk-UA"/>
              </w:rPr>
              <w:t>2</w:t>
            </w:r>
            <w:r w:rsidR="00C5110D" w:rsidRPr="005B1BE5">
              <w:rPr>
                <w:rFonts w:asciiTheme="minorHAnsi" w:hAnsiTheme="minorHAnsi"/>
                <w:color w:val="000000"/>
              </w:rPr>
              <w:t xml:space="preserve"> років, або адміністративний арешт на строк від </w:t>
            </w:r>
            <w:r w:rsidR="006B6B9E" w:rsidRPr="005B1BE5">
              <w:rPr>
                <w:rFonts w:asciiTheme="minorHAnsi" w:hAnsiTheme="minorHAnsi"/>
                <w:color w:val="000000"/>
                <w:lang w:val="uk-UA"/>
              </w:rPr>
              <w:t>7</w:t>
            </w:r>
            <w:r w:rsidR="00C5110D" w:rsidRPr="005B1BE5">
              <w:rPr>
                <w:rFonts w:asciiTheme="minorHAnsi" w:hAnsiTheme="minorHAnsi"/>
                <w:color w:val="000000"/>
              </w:rPr>
              <w:t xml:space="preserve"> до </w:t>
            </w:r>
            <w:r w:rsidR="006B6B9E" w:rsidRPr="005B1BE5">
              <w:rPr>
                <w:rFonts w:asciiTheme="minorHAnsi" w:hAnsiTheme="minorHAnsi"/>
                <w:color w:val="000000"/>
                <w:lang w:val="uk-UA"/>
              </w:rPr>
              <w:t>10</w:t>
            </w:r>
            <w:r w:rsidR="006B6B9E" w:rsidRPr="005B1BE5">
              <w:rPr>
                <w:rFonts w:asciiTheme="minorHAnsi" w:hAnsiTheme="minorHAnsi"/>
                <w:color w:val="000000"/>
              </w:rPr>
              <w:t xml:space="preserve"> діб</w:t>
            </w:r>
            <w:r w:rsidR="006B6B9E" w:rsidRPr="005B1BE5">
              <w:rPr>
                <w:rFonts w:asciiTheme="minorHAnsi" w:hAnsiTheme="minorHAnsi"/>
                <w:color w:val="000000"/>
                <w:lang w:val="uk-UA"/>
              </w:rPr>
              <w:t>;</w:t>
            </w:r>
          </w:p>
          <w:p w:rsidR="00C5110D" w:rsidRPr="005B1BE5" w:rsidRDefault="006B6B9E" w:rsidP="005B1BE5">
            <w:pPr>
              <w:pStyle w:val="rvps2"/>
              <w:shd w:val="clear" w:color="auto" w:fill="FFFFFF"/>
              <w:spacing w:before="0" w:beforeAutospacing="0" w:after="0" w:afterAutospacing="0"/>
              <w:jc w:val="both"/>
              <w:textAlignment w:val="baseline"/>
              <w:rPr>
                <w:rFonts w:asciiTheme="minorHAnsi" w:hAnsiTheme="minorHAnsi"/>
                <w:color w:val="000000"/>
              </w:rPr>
            </w:pPr>
            <w:r w:rsidRPr="005B1BE5">
              <w:rPr>
                <w:rFonts w:asciiTheme="minorHAnsi" w:hAnsiTheme="minorHAnsi"/>
                <w:color w:val="000000"/>
                <w:lang w:val="uk-UA"/>
              </w:rPr>
              <w:t xml:space="preserve">для </w:t>
            </w:r>
            <w:r w:rsidR="00C5110D" w:rsidRPr="005B1BE5">
              <w:rPr>
                <w:rFonts w:asciiTheme="minorHAnsi" w:hAnsiTheme="minorHAnsi"/>
                <w:color w:val="000000"/>
              </w:rPr>
              <w:t xml:space="preserve">інших осіб - </w:t>
            </w:r>
            <w:r w:rsidRPr="005B1BE5">
              <w:rPr>
                <w:rFonts w:asciiTheme="minorHAnsi" w:hAnsiTheme="minorHAnsi"/>
                <w:color w:val="000000"/>
              </w:rPr>
              <w:t>штраф</w:t>
            </w:r>
            <w:r w:rsidR="00C5110D" w:rsidRPr="005B1BE5">
              <w:rPr>
                <w:rFonts w:asciiTheme="minorHAnsi" w:hAnsiTheme="minorHAnsi"/>
                <w:color w:val="000000"/>
              </w:rPr>
              <w:t xml:space="preserve"> </w:t>
            </w:r>
            <w:r w:rsidRPr="005B1BE5">
              <w:rPr>
                <w:rFonts w:asciiTheme="minorHAnsi" w:hAnsiTheme="minorHAnsi"/>
                <w:color w:val="000000"/>
                <w:lang w:val="uk-UA"/>
              </w:rPr>
              <w:t xml:space="preserve">3400 – 5950 грн. </w:t>
            </w:r>
            <w:r w:rsidR="00C5110D" w:rsidRPr="005B1BE5">
              <w:rPr>
                <w:rFonts w:asciiTheme="minorHAnsi" w:hAnsiTheme="minorHAnsi"/>
                <w:color w:val="000000"/>
              </w:rPr>
              <w:t xml:space="preserve">або </w:t>
            </w:r>
            <w:proofErr w:type="gramStart"/>
            <w:r w:rsidR="00C5110D" w:rsidRPr="005B1BE5">
              <w:rPr>
                <w:rFonts w:asciiTheme="minorHAnsi" w:hAnsiTheme="minorHAnsi"/>
                <w:color w:val="000000"/>
              </w:rPr>
              <w:t>адм</w:t>
            </w:r>
            <w:proofErr w:type="gramEnd"/>
            <w:r w:rsidR="00C5110D" w:rsidRPr="005B1BE5">
              <w:rPr>
                <w:rFonts w:asciiTheme="minorHAnsi" w:hAnsiTheme="minorHAnsi"/>
                <w:color w:val="000000"/>
              </w:rPr>
              <w:t>ініст</w:t>
            </w:r>
            <w:r w:rsidRPr="005B1BE5">
              <w:rPr>
                <w:rFonts w:asciiTheme="minorHAnsi" w:hAnsiTheme="minorHAnsi"/>
                <w:color w:val="000000"/>
              </w:rPr>
              <w:t xml:space="preserve">ративний арешт на строк від </w:t>
            </w:r>
            <w:r w:rsidRPr="005B1BE5">
              <w:rPr>
                <w:rFonts w:asciiTheme="minorHAnsi" w:hAnsiTheme="minorHAnsi"/>
                <w:color w:val="000000"/>
                <w:lang w:val="uk-UA"/>
              </w:rPr>
              <w:t>7</w:t>
            </w:r>
            <w:r w:rsidRPr="005B1BE5">
              <w:rPr>
                <w:rFonts w:asciiTheme="minorHAnsi" w:hAnsiTheme="minorHAnsi"/>
                <w:color w:val="000000"/>
              </w:rPr>
              <w:t xml:space="preserve"> до </w:t>
            </w:r>
            <w:r w:rsidRPr="005B1BE5">
              <w:rPr>
                <w:rFonts w:asciiTheme="minorHAnsi" w:hAnsiTheme="minorHAnsi"/>
                <w:color w:val="000000"/>
                <w:lang w:val="uk-UA"/>
              </w:rPr>
              <w:t>10</w:t>
            </w:r>
            <w:r w:rsidR="00C5110D" w:rsidRPr="005B1BE5">
              <w:rPr>
                <w:rFonts w:asciiTheme="minorHAnsi" w:hAnsiTheme="minorHAnsi"/>
                <w:color w:val="000000"/>
              </w:rPr>
              <w:t xml:space="preserve"> діб.</w:t>
            </w:r>
          </w:p>
          <w:p w:rsidR="00C5110D" w:rsidRPr="005B1BE5" w:rsidRDefault="00C5110D" w:rsidP="005B1BE5">
            <w:pPr>
              <w:jc w:val="both"/>
              <w:rPr>
                <w:color w:val="000000"/>
                <w:sz w:val="24"/>
                <w:szCs w:val="24"/>
                <w:shd w:val="clear" w:color="auto" w:fill="FFFFFF"/>
              </w:rPr>
            </w:pPr>
          </w:p>
        </w:tc>
        <w:tc>
          <w:tcPr>
            <w:tcW w:w="2294" w:type="dxa"/>
          </w:tcPr>
          <w:p w:rsidR="00C5110D" w:rsidRPr="005B1BE5" w:rsidRDefault="00C5110D" w:rsidP="005B1BE5">
            <w:pPr>
              <w:jc w:val="both"/>
              <w:rPr>
                <w:sz w:val="24"/>
                <w:szCs w:val="24"/>
                <w:lang w:val="uk-UA"/>
              </w:rPr>
            </w:pPr>
          </w:p>
        </w:tc>
      </w:tr>
      <w:tr w:rsidR="008F43A4" w:rsidRPr="005B1BE5" w:rsidTr="005B1BE5">
        <w:tc>
          <w:tcPr>
            <w:tcW w:w="1385" w:type="dxa"/>
          </w:tcPr>
          <w:p w:rsidR="00C5110D" w:rsidRPr="005B1BE5" w:rsidRDefault="00C5110D" w:rsidP="005B1BE5">
            <w:pPr>
              <w:jc w:val="both"/>
              <w:rPr>
                <w:b/>
                <w:sz w:val="24"/>
                <w:szCs w:val="24"/>
                <w:lang w:val="uk-UA"/>
              </w:rPr>
            </w:pPr>
            <w:r w:rsidRPr="005B1BE5">
              <w:rPr>
                <w:b/>
                <w:sz w:val="24"/>
                <w:szCs w:val="24"/>
                <w:lang w:val="uk-UA"/>
              </w:rPr>
              <w:lastRenderedPageBreak/>
              <w:t>ч.2 ст. 130</w:t>
            </w:r>
          </w:p>
        </w:tc>
        <w:tc>
          <w:tcPr>
            <w:tcW w:w="4394" w:type="dxa"/>
          </w:tcPr>
          <w:p w:rsidR="00C5110D" w:rsidRPr="005B1BE5" w:rsidRDefault="00C5110D" w:rsidP="005B1BE5">
            <w:pPr>
              <w:pStyle w:val="rvps2"/>
              <w:shd w:val="clear" w:color="auto" w:fill="FFFFFF"/>
              <w:spacing w:before="0" w:beforeAutospacing="0" w:after="0" w:afterAutospacing="0"/>
              <w:ind w:firstLine="450"/>
              <w:jc w:val="both"/>
              <w:textAlignment w:val="baseline"/>
              <w:rPr>
                <w:rFonts w:asciiTheme="minorHAnsi" w:hAnsiTheme="minorHAnsi"/>
                <w:color w:val="000000"/>
                <w:lang w:val="uk-UA"/>
              </w:rPr>
            </w:pPr>
            <w:r w:rsidRPr="005B1BE5">
              <w:rPr>
                <w:rFonts w:asciiTheme="minorHAnsi" w:hAnsiTheme="minorHAnsi"/>
                <w:color w:val="000000"/>
              </w:rPr>
              <w:t>Повторне протягом року вчинення будь-якого з порушень, передбачених</w:t>
            </w:r>
            <w:r w:rsidRPr="005B1BE5">
              <w:rPr>
                <w:rStyle w:val="apple-converted-space"/>
                <w:rFonts w:asciiTheme="minorHAnsi" w:hAnsiTheme="minorHAnsi"/>
                <w:color w:val="000000"/>
              </w:rPr>
              <w:t> </w:t>
            </w:r>
            <w:hyperlink r:id="rId38" w:anchor="n1083" w:history="1">
              <w:r w:rsidRPr="005B1BE5">
                <w:rPr>
                  <w:rStyle w:val="a4"/>
                  <w:rFonts w:asciiTheme="minorHAnsi" w:hAnsiTheme="minorHAnsi"/>
                  <w:color w:val="006600"/>
                  <w:bdr w:val="none" w:sz="0" w:space="0" w:color="auto" w:frame="1"/>
                </w:rPr>
                <w:t>частиною першою</w:t>
              </w:r>
            </w:hyperlink>
            <w:r w:rsidRPr="005B1BE5">
              <w:rPr>
                <w:rStyle w:val="apple-converted-space"/>
                <w:rFonts w:asciiTheme="minorHAnsi" w:hAnsiTheme="minorHAnsi"/>
                <w:color w:val="000000"/>
              </w:rPr>
              <w:t> </w:t>
            </w:r>
            <w:r w:rsidR="00EC245D" w:rsidRPr="005B1BE5">
              <w:rPr>
                <w:rFonts w:asciiTheme="minorHAnsi" w:hAnsiTheme="minorHAnsi"/>
                <w:color w:val="000000"/>
              </w:rPr>
              <w:t>цієї статті</w:t>
            </w:r>
          </w:p>
          <w:p w:rsidR="00C5110D" w:rsidRPr="005B1BE5" w:rsidRDefault="00C5110D" w:rsidP="005B1BE5">
            <w:pPr>
              <w:pStyle w:val="rvps2"/>
              <w:shd w:val="clear" w:color="auto" w:fill="FFFFFF"/>
              <w:spacing w:before="0" w:beforeAutospacing="0" w:after="0" w:afterAutospacing="0"/>
              <w:ind w:firstLine="450"/>
              <w:jc w:val="both"/>
              <w:textAlignment w:val="baseline"/>
              <w:rPr>
                <w:rFonts w:asciiTheme="minorHAnsi" w:hAnsiTheme="minorHAnsi"/>
                <w:color w:val="000000"/>
                <w:shd w:val="clear" w:color="auto" w:fill="FFFFFF"/>
              </w:rPr>
            </w:pPr>
            <w:bookmarkStart w:id="16" w:name="n1086"/>
            <w:bookmarkEnd w:id="16"/>
          </w:p>
        </w:tc>
        <w:tc>
          <w:tcPr>
            <w:tcW w:w="2220" w:type="dxa"/>
          </w:tcPr>
          <w:p w:rsidR="006B6B9E" w:rsidRPr="005B1BE5" w:rsidRDefault="006B6B9E" w:rsidP="005B1BE5">
            <w:pPr>
              <w:pStyle w:val="rvps2"/>
              <w:shd w:val="clear" w:color="auto" w:fill="FFFFFF"/>
              <w:spacing w:before="0" w:beforeAutospacing="0" w:after="0" w:afterAutospacing="0"/>
              <w:jc w:val="both"/>
              <w:textAlignment w:val="baseline"/>
              <w:rPr>
                <w:rFonts w:asciiTheme="minorHAnsi" w:hAnsiTheme="minorHAnsi"/>
                <w:color w:val="000000"/>
                <w:lang w:val="uk-UA"/>
              </w:rPr>
            </w:pPr>
            <w:r w:rsidRPr="005B1BE5">
              <w:rPr>
                <w:rFonts w:asciiTheme="minorHAnsi" w:hAnsiTheme="minorHAnsi"/>
                <w:color w:val="000000"/>
                <w:lang w:val="uk-UA"/>
              </w:rPr>
              <w:t xml:space="preserve">для </w:t>
            </w:r>
            <w:r w:rsidR="00C5110D" w:rsidRPr="005B1BE5">
              <w:rPr>
                <w:rFonts w:asciiTheme="minorHAnsi" w:hAnsiTheme="minorHAnsi"/>
                <w:color w:val="000000"/>
              </w:rPr>
              <w:t xml:space="preserve">водіїв позбавлення права керування </w:t>
            </w:r>
            <w:r w:rsidRPr="005B1BE5">
              <w:rPr>
                <w:rFonts w:asciiTheme="minorHAnsi" w:hAnsiTheme="minorHAnsi"/>
                <w:color w:val="000000"/>
                <w:lang w:val="uk-UA"/>
              </w:rPr>
              <w:t>Т/З</w:t>
            </w:r>
            <w:r w:rsidR="00C5110D" w:rsidRPr="005B1BE5">
              <w:rPr>
                <w:rFonts w:asciiTheme="minorHAnsi" w:hAnsiTheme="minorHAnsi"/>
                <w:color w:val="000000"/>
              </w:rPr>
              <w:t xml:space="preserve"> на строк від </w:t>
            </w:r>
            <w:r w:rsidRPr="005B1BE5">
              <w:rPr>
                <w:rFonts w:asciiTheme="minorHAnsi" w:hAnsiTheme="minorHAnsi"/>
                <w:color w:val="000000"/>
                <w:lang w:val="uk-UA"/>
              </w:rPr>
              <w:t>2</w:t>
            </w:r>
            <w:r w:rsidR="00C5110D" w:rsidRPr="005B1BE5">
              <w:rPr>
                <w:rFonts w:asciiTheme="minorHAnsi" w:hAnsiTheme="minorHAnsi"/>
                <w:color w:val="000000"/>
              </w:rPr>
              <w:t xml:space="preserve"> до </w:t>
            </w:r>
            <w:r w:rsidRPr="005B1BE5">
              <w:rPr>
                <w:rFonts w:asciiTheme="minorHAnsi" w:hAnsiTheme="minorHAnsi"/>
                <w:color w:val="000000"/>
                <w:lang w:val="uk-UA"/>
              </w:rPr>
              <w:t>3</w:t>
            </w:r>
            <w:r w:rsidR="00C5110D" w:rsidRPr="005B1BE5">
              <w:rPr>
                <w:rFonts w:asciiTheme="minorHAnsi" w:hAnsiTheme="minorHAnsi"/>
                <w:color w:val="000000"/>
              </w:rPr>
              <w:t xml:space="preserve"> років з оплатним вилученням </w:t>
            </w:r>
            <w:r w:rsidRPr="005B1BE5">
              <w:rPr>
                <w:rFonts w:asciiTheme="minorHAnsi" w:hAnsiTheme="minorHAnsi"/>
                <w:color w:val="000000"/>
                <w:lang w:val="uk-UA"/>
              </w:rPr>
              <w:t>Т/З</w:t>
            </w:r>
            <w:r w:rsidR="00C5110D" w:rsidRPr="005B1BE5">
              <w:rPr>
                <w:rFonts w:asciiTheme="minorHAnsi" w:hAnsiTheme="minorHAnsi"/>
                <w:color w:val="000000"/>
              </w:rPr>
              <w:t xml:space="preserve"> чи без такого або адміністративний арешт на строк від </w:t>
            </w:r>
            <w:r w:rsidRPr="005B1BE5">
              <w:rPr>
                <w:rFonts w:asciiTheme="minorHAnsi" w:hAnsiTheme="minorHAnsi"/>
                <w:color w:val="000000"/>
                <w:lang w:val="uk-UA"/>
              </w:rPr>
              <w:t>10</w:t>
            </w:r>
            <w:r w:rsidR="00C5110D" w:rsidRPr="005B1BE5">
              <w:rPr>
                <w:rFonts w:asciiTheme="minorHAnsi" w:hAnsiTheme="minorHAnsi"/>
                <w:color w:val="000000"/>
              </w:rPr>
              <w:t xml:space="preserve"> до </w:t>
            </w:r>
            <w:r w:rsidRPr="005B1BE5">
              <w:rPr>
                <w:rFonts w:asciiTheme="minorHAnsi" w:hAnsiTheme="minorHAnsi"/>
                <w:color w:val="000000"/>
                <w:lang w:val="uk-UA"/>
              </w:rPr>
              <w:t>15</w:t>
            </w:r>
            <w:r w:rsidR="00C5110D" w:rsidRPr="005B1BE5">
              <w:rPr>
                <w:rFonts w:asciiTheme="minorHAnsi" w:hAnsiTheme="minorHAnsi"/>
                <w:color w:val="000000"/>
              </w:rPr>
              <w:t xml:space="preserve"> діб з оплатним вилученням </w:t>
            </w:r>
            <w:r w:rsidRPr="005B1BE5">
              <w:rPr>
                <w:rFonts w:asciiTheme="minorHAnsi" w:hAnsiTheme="minorHAnsi"/>
                <w:color w:val="000000"/>
                <w:lang w:val="uk-UA"/>
              </w:rPr>
              <w:t>Т/З</w:t>
            </w:r>
            <w:r w:rsidRPr="005B1BE5">
              <w:rPr>
                <w:rFonts w:asciiTheme="minorHAnsi" w:hAnsiTheme="minorHAnsi"/>
                <w:color w:val="000000"/>
              </w:rPr>
              <w:t xml:space="preserve"> чи без такого</w:t>
            </w:r>
            <w:r w:rsidRPr="005B1BE5">
              <w:rPr>
                <w:rFonts w:asciiTheme="minorHAnsi" w:hAnsiTheme="minorHAnsi"/>
                <w:color w:val="000000"/>
                <w:lang w:val="uk-UA"/>
              </w:rPr>
              <w:t>;</w:t>
            </w:r>
          </w:p>
          <w:p w:rsidR="00C5110D" w:rsidRPr="005B1BE5" w:rsidRDefault="006B6B9E" w:rsidP="005B1BE5">
            <w:pPr>
              <w:pStyle w:val="rvps2"/>
              <w:shd w:val="clear" w:color="auto" w:fill="FFFFFF"/>
              <w:spacing w:before="0" w:beforeAutospacing="0" w:after="0" w:afterAutospacing="0"/>
              <w:jc w:val="both"/>
              <w:textAlignment w:val="baseline"/>
              <w:rPr>
                <w:rFonts w:asciiTheme="minorHAnsi" w:hAnsiTheme="minorHAnsi"/>
                <w:color w:val="000000"/>
              </w:rPr>
            </w:pPr>
            <w:r w:rsidRPr="005B1BE5">
              <w:rPr>
                <w:rFonts w:asciiTheme="minorHAnsi" w:hAnsiTheme="minorHAnsi"/>
                <w:color w:val="000000"/>
                <w:lang w:val="uk-UA"/>
              </w:rPr>
              <w:t xml:space="preserve"> для </w:t>
            </w:r>
            <w:r w:rsidR="00C5110D" w:rsidRPr="005B1BE5">
              <w:rPr>
                <w:rFonts w:asciiTheme="minorHAnsi" w:hAnsiTheme="minorHAnsi"/>
                <w:color w:val="000000"/>
              </w:rPr>
              <w:t xml:space="preserve">інших осіб - адміністративний арешт на строк від </w:t>
            </w:r>
            <w:r w:rsidRPr="005B1BE5">
              <w:rPr>
                <w:rFonts w:asciiTheme="minorHAnsi" w:hAnsiTheme="minorHAnsi"/>
                <w:color w:val="000000"/>
                <w:lang w:val="uk-UA"/>
              </w:rPr>
              <w:t>10</w:t>
            </w:r>
            <w:r w:rsidR="00C5110D" w:rsidRPr="005B1BE5">
              <w:rPr>
                <w:rFonts w:asciiTheme="minorHAnsi" w:hAnsiTheme="minorHAnsi"/>
                <w:color w:val="000000"/>
              </w:rPr>
              <w:t xml:space="preserve"> до </w:t>
            </w:r>
            <w:r w:rsidRPr="005B1BE5">
              <w:rPr>
                <w:rFonts w:asciiTheme="minorHAnsi" w:hAnsiTheme="minorHAnsi"/>
                <w:color w:val="000000"/>
                <w:lang w:val="uk-UA"/>
              </w:rPr>
              <w:t>15</w:t>
            </w:r>
            <w:r w:rsidR="00C5110D" w:rsidRPr="005B1BE5">
              <w:rPr>
                <w:rFonts w:asciiTheme="minorHAnsi" w:hAnsiTheme="minorHAnsi"/>
                <w:color w:val="000000"/>
              </w:rPr>
              <w:t xml:space="preserve"> діб з оплатним вилученням </w:t>
            </w:r>
            <w:r w:rsidRPr="005B1BE5">
              <w:rPr>
                <w:rFonts w:asciiTheme="minorHAnsi" w:hAnsiTheme="minorHAnsi"/>
                <w:color w:val="000000"/>
                <w:lang w:val="uk-UA"/>
              </w:rPr>
              <w:t>Т/З</w:t>
            </w:r>
            <w:r w:rsidR="00C5110D" w:rsidRPr="005B1BE5">
              <w:rPr>
                <w:rFonts w:asciiTheme="minorHAnsi" w:hAnsiTheme="minorHAnsi"/>
                <w:color w:val="000000"/>
              </w:rPr>
              <w:t xml:space="preserve"> чи без такого.</w:t>
            </w:r>
          </w:p>
          <w:p w:rsidR="00C5110D" w:rsidRPr="005B1BE5" w:rsidRDefault="00C5110D" w:rsidP="005B1BE5">
            <w:pPr>
              <w:jc w:val="both"/>
              <w:rPr>
                <w:color w:val="000000"/>
                <w:sz w:val="24"/>
                <w:szCs w:val="24"/>
                <w:shd w:val="clear" w:color="auto" w:fill="FFFFFF"/>
              </w:rPr>
            </w:pPr>
          </w:p>
        </w:tc>
        <w:tc>
          <w:tcPr>
            <w:tcW w:w="2294" w:type="dxa"/>
          </w:tcPr>
          <w:p w:rsidR="00C5110D" w:rsidRPr="005B1BE5" w:rsidRDefault="00C5110D" w:rsidP="005B1BE5">
            <w:pPr>
              <w:jc w:val="both"/>
              <w:rPr>
                <w:sz w:val="24"/>
                <w:szCs w:val="24"/>
                <w:lang w:val="uk-UA"/>
              </w:rPr>
            </w:pPr>
          </w:p>
        </w:tc>
      </w:tr>
      <w:tr w:rsidR="008F43A4" w:rsidRPr="005B1BE5" w:rsidTr="005B1BE5">
        <w:tc>
          <w:tcPr>
            <w:tcW w:w="1385" w:type="dxa"/>
          </w:tcPr>
          <w:p w:rsidR="00C5110D" w:rsidRPr="005B1BE5" w:rsidRDefault="00C5110D" w:rsidP="005B1BE5">
            <w:pPr>
              <w:jc w:val="both"/>
              <w:rPr>
                <w:b/>
                <w:sz w:val="24"/>
                <w:szCs w:val="24"/>
                <w:lang w:val="uk-UA"/>
              </w:rPr>
            </w:pPr>
            <w:r w:rsidRPr="005B1BE5">
              <w:rPr>
                <w:b/>
                <w:sz w:val="24"/>
                <w:szCs w:val="24"/>
                <w:lang w:val="uk-UA"/>
              </w:rPr>
              <w:t>ч.3 ст. 130</w:t>
            </w:r>
          </w:p>
        </w:tc>
        <w:tc>
          <w:tcPr>
            <w:tcW w:w="4394" w:type="dxa"/>
          </w:tcPr>
          <w:p w:rsidR="00C5110D" w:rsidRPr="005B1BE5" w:rsidRDefault="00C5110D" w:rsidP="005B1BE5">
            <w:pPr>
              <w:pStyle w:val="rvps2"/>
              <w:shd w:val="clear" w:color="auto" w:fill="FFFFFF"/>
              <w:spacing w:before="0" w:beforeAutospacing="0" w:after="0" w:afterAutospacing="0"/>
              <w:ind w:firstLine="450"/>
              <w:jc w:val="both"/>
              <w:textAlignment w:val="baseline"/>
              <w:rPr>
                <w:rFonts w:asciiTheme="minorHAnsi" w:hAnsiTheme="minorHAnsi"/>
                <w:color w:val="000000"/>
                <w:lang w:val="uk-UA"/>
              </w:rPr>
            </w:pPr>
            <w:r w:rsidRPr="005B1BE5">
              <w:rPr>
                <w:rFonts w:asciiTheme="minorHAnsi" w:hAnsiTheme="minorHAnsi"/>
                <w:color w:val="000000"/>
                <w:lang w:val="uk-UA"/>
              </w:rPr>
              <w:t>Дії, передбачені</w:t>
            </w:r>
            <w:r w:rsidRPr="005B1BE5">
              <w:rPr>
                <w:rStyle w:val="apple-converted-space"/>
                <w:rFonts w:asciiTheme="minorHAnsi" w:hAnsiTheme="minorHAnsi"/>
                <w:color w:val="000000"/>
              </w:rPr>
              <w:t> </w:t>
            </w:r>
            <w:hyperlink r:id="rId39" w:anchor="n1083" w:history="1">
              <w:r w:rsidRPr="005B1BE5">
                <w:rPr>
                  <w:rStyle w:val="a4"/>
                  <w:rFonts w:asciiTheme="minorHAnsi" w:hAnsiTheme="minorHAnsi"/>
                  <w:color w:val="006600"/>
                  <w:bdr w:val="none" w:sz="0" w:space="0" w:color="auto" w:frame="1"/>
                  <w:lang w:val="uk-UA"/>
                </w:rPr>
                <w:t>частиною першою</w:t>
              </w:r>
            </w:hyperlink>
            <w:r w:rsidRPr="005B1BE5">
              <w:rPr>
                <w:rStyle w:val="apple-converted-space"/>
                <w:rFonts w:asciiTheme="minorHAnsi" w:hAnsiTheme="minorHAnsi"/>
                <w:color w:val="000000"/>
              </w:rPr>
              <w:t> </w:t>
            </w:r>
            <w:r w:rsidRPr="005B1BE5">
              <w:rPr>
                <w:rFonts w:asciiTheme="minorHAnsi" w:hAnsiTheme="minorHAnsi"/>
                <w:color w:val="000000"/>
                <w:lang w:val="uk-UA"/>
              </w:rPr>
              <w:t>цієї статті, вчинені особою, яка двічі протягом року піддавалась адміністративному стягненню за керування транспортними засобами у стані алкогольного, наркотичного чи іншого сп'яніння або під впливом лікарських препаратів, що знижують їх увагу та швидкість реакції, за відмову від проходження відповідно до встановленого порядку огляду на стан алкогольного, наркотичного чи іншого сп'яніння або щодо вживання лікарських препаратів, що знижую</w:t>
            </w:r>
            <w:r w:rsidR="00EC245D" w:rsidRPr="005B1BE5">
              <w:rPr>
                <w:rFonts w:asciiTheme="minorHAnsi" w:hAnsiTheme="minorHAnsi"/>
                <w:color w:val="000000"/>
                <w:lang w:val="uk-UA"/>
              </w:rPr>
              <w:t xml:space="preserve">ть </w:t>
            </w:r>
            <w:r w:rsidR="00EC245D" w:rsidRPr="005B1BE5">
              <w:rPr>
                <w:rFonts w:asciiTheme="minorHAnsi" w:hAnsiTheme="minorHAnsi"/>
                <w:color w:val="000000"/>
                <w:lang w:val="uk-UA"/>
              </w:rPr>
              <w:lastRenderedPageBreak/>
              <w:t>увагу та швидкість реакції</w:t>
            </w:r>
          </w:p>
          <w:p w:rsidR="00C5110D" w:rsidRPr="005B1BE5" w:rsidRDefault="00C5110D" w:rsidP="005B1BE5">
            <w:pPr>
              <w:pStyle w:val="rvps2"/>
              <w:shd w:val="clear" w:color="auto" w:fill="FFFFFF"/>
              <w:spacing w:before="0" w:beforeAutospacing="0" w:after="0" w:afterAutospacing="0"/>
              <w:ind w:firstLine="450"/>
              <w:jc w:val="both"/>
              <w:textAlignment w:val="baseline"/>
              <w:rPr>
                <w:rFonts w:asciiTheme="minorHAnsi" w:hAnsiTheme="minorHAnsi"/>
                <w:color w:val="000000"/>
                <w:shd w:val="clear" w:color="auto" w:fill="FFFFFF"/>
                <w:lang w:val="uk-UA"/>
              </w:rPr>
            </w:pPr>
            <w:bookmarkStart w:id="17" w:name="n1088"/>
            <w:bookmarkEnd w:id="17"/>
          </w:p>
        </w:tc>
        <w:tc>
          <w:tcPr>
            <w:tcW w:w="2220" w:type="dxa"/>
          </w:tcPr>
          <w:p w:rsidR="006B6B9E" w:rsidRPr="005B1BE5" w:rsidRDefault="006B6B9E" w:rsidP="005B1BE5">
            <w:pPr>
              <w:pStyle w:val="rvps2"/>
              <w:shd w:val="clear" w:color="auto" w:fill="FFFFFF"/>
              <w:spacing w:before="0" w:beforeAutospacing="0" w:after="0" w:afterAutospacing="0"/>
              <w:jc w:val="both"/>
              <w:textAlignment w:val="baseline"/>
              <w:rPr>
                <w:rFonts w:asciiTheme="minorHAnsi" w:hAnsiTheme="minorHAnsi"/>
                <w:color w:val="000000"/>
                <w:lang w:val="uk-UA"/>
              </w:rPr>
            </w:pPr>
            <w:r w:rsidRPr="005B1BE5">
              <w:rPr>
                <w:rFonts w:asciiTheme="minorHAnsi" w:hAnsiTheme="minorHAnsi"/>
                <w:color w:val="000000"/>
                <w:lang w:val="uk-UA"/>
              </w:rPr>
              <w:lastRenderedPageBreak/>
              <w:t xml:space="preserve">Для </w:t>
            </w:r>
            <w:r w:rsidR="00C5110D" w:rsidRPr="005B1BE5">
              <w:rPr>
                <w:rFonts w:asciiTheme="minorHAnsi" w:hAnsiTheme="minorHAnsi"/>
                <w:color w:val="000000"/>
              </w:rPr>
              <w:t xml:space="preserve">водіїв позбавлення права керування </w:t>
            </w:r>
            <w:r w:rsidRPr="005B1BE5">
              <w:rPr>
                <w:rFonts w:asciiTheme="minorHAnsi" w:hAnsiTheme="minorHAnsi"/>
                <w:color w:val="000000"/>
                <w:lang w:val="uk-UA"/>
              </w:rPr>
              <w:t>Т/З</w:t>
            </w:r>
            <w:r w:rsidR="00C5110D" w:rsidRPr="005B1BE5">
              <w:rPr>
                <w:rFonts w:asciiTheme="minorHAnsi" w:hAnsiTheme="minorHAnsi"/>
                <w:color w:val="000000"/>
              </w:rPr>
              <w:t xml:space="preserve"> на строк до </w:t>
            </w:r>
            <w:r w:rsidRPr="005B1BE5">
              <w:rPr>
                <w:rFonts w:asciiTheme="minorHAnsi" w:hAnsiTheme="minorHAnsi"/>
                <w:color w:val="000000"/>
                <w:lang w:val="uk-UA"/>
              </w:rPr>
              <w:t>10</w:t>
            </w:r>
            <w:r w:rsidR="00C5110D" w:rsidRPr="005B1BE5">
              <w:rPr>
                <w:rFonts w:asciiTheme="minorHAnsi" w:hAnsiTheme="minorHAnsi"/>
                <w:color w:val="000000"/>
              </w:rPr>
              <w:t xml:space="preserve"> років з оплатним в</w:t>
            </w:r>
            <w:r w:rsidRPr="005B1BE5">
              <w:rPr>
                <w:rFonts w:asciiTheme="minorHAnsi" w:hAnsiTheme="minorHAnsi"/>
                <w:color w:val="000000"/>
              </w:rPr>
              <w:t>илученням транспортного засобу</w:t>
            </w:r>
            <w:r w:rsidRPr="005B1BE5">
              <w:rPr>
                <w:rFonts w:asciiTheme="minorHAnsi" w:hAnsiTheme="minorHAnsi"/>
                <w:color w:val="000000"/>
                <w:lang w:val="uk-UA"/>
              </w:rPr>
              <w:t>;</w:t>
            </w:r>
          </w:p>
          <w:p w:rsidR="00C5110D" w:rsidRPr="005B1BE5" w:rsidRDefault="006B6B9E" w:rsidP="005B1BE5">
            <w:pPr>
              <w:pStyle w:val="rvps2"/>
              <w:shd w:val="clear" w:color="auto" w:fill="FFFFFF"/>
              <w:spacing w:before="0" w:beforeAutospacing="0" w:after="0" w:afterAutospacing="0"/>
              <w:jc w:val="both"/>
              <w:textAlignment w:val="baseline"/>
              <w:rPr>
                <w:rFonts w:asciiTheme="minorHAnsi" w:hAnsiTheme="minorHAnsi"/>
                <w:color w:val="000000"/>
              </w:rPr>
            </w:pPr>
            <w:r w:rsidRPr="005B1BE5">
              <w:rPr>
                <w:rFonts w:asciiTheme="minorHAnsi" w:hAnsiTheme="minorHAnsi"/>
                <w:color w:val="000000"/>
              </w:rPr>
              <w:t xml:space="preserve"> </w:t>
            </w:r>
            <w:r w:rsidRPr="005B1BE5">
              <w:rPr>
                <w:rFonts w:asciiTheme="minorHAnsi" w:hAnsiTheme="minorHAnsi"/>
                <w:color w:val="000000"/>
                <w:lang w:val="uk-UA"/>
              </w:rPr>
              <w:t>для</w:t>
            </w:r>
            <w:r w:rsidR="00C5110D" w:rsidRPr="005B1BE5">
              <w:rPr>
                <w:rFonts w:asciiTheme="minorHAnsi" w:hAnsiTheme="minorHAnsi"/>
                <w:color w:val="000000"/>
              </w:rPr>
              <w:t xml:space="preserve"> інших осіб - адміністративний арешт на строк від </w:t>
            </w:r>
            <w:r w:rsidRPr="005B1BE5">
              <w:rPr>
                <w:rFonts w:asciiTheme="minorHAnsi" w:hAnsiTheme="minorHAnsi"/>
                <w:color w:val="000000"/>
                <w:lang w:val="uk-UA"/>
              </w:rPr>
              <w:t>10</w:t>
            </w:r>
            <w:r w:rsidR="00C5110D" w:rsidRPr="005B1BE5">
              <w:rPr>
                <w:rFonts w:asciiTheme="minorHAnsi" w:hAnsiTheme="minorHAnsi"/>
                <w:color w:val="000000"/>
              </w:rPr>
              <w:t xml:space="preserve"> до </w:t>
            </w:r>
            <w:r w:rsidRPr="005B1BE5">
              <w:rPr>
                <w:rFonts w:asciiTheme="minorHAnsi" w:hAnsiTheme="minorHAnsi"/>
                <w:color w:val="000000"/>
                <w:lang w:val="uk-UA"/>
              </w:rPr>
              <w:t>15</w:t>
            </w:r>
            <w:r w:rsidR="00C5110D" w:rsidRPr="005B1BE5">
              <w:rPr>
                <w:rFonts w:asciiTheme="minorHAnsi" w:hAnsiTheme="minorHAnsi"/>
                <w:color w:val="000000"/>
              </w:rPr>
              <w:t xml:space="preserve"> діб з оплатним вилученням </w:t>
            </w:r>
            <w:r w:rsidR="00C5110D" w:rsidRPr="005B1BE5">
              <w:rPr>
                <w:rFonts w:asciiTheme="minorHAnsi" w:hAnsiTheme="minorHAnsi"/>
                <w:color w:val="000000"/>
              </w:rPr>
              <w:lastRenderedPageBreak/>
              <w:t>транспортного засобу.</w:t>
            </w:r>
          </w:p>
          <w:p w:rsidR="00C5110D" w:rsidRPr="005B1BE5" w:rsidRDefault="00C5110D" w:rsidP="005B1BE5">
            <w:pPr>
              <w:jc w:val="both"/>
              <w:rPr>
                <w:color w:val="000000"/>
                <w:sz w:val="24"/>
                <w:szCs w:val="24"/>
                <w:shd w:val="clear" w:color="auto" w:fill="FFFFFF"/>
              </w:rPr>
            </w:pPr>
          </w:p>
        </w:tc>
        <w:tc>
          <w:tcPr>
            <w:tcW w:w="2294" w:type="dxa"/>
          </w:tcPr>
          <w:p w:rsidR="00C5110D" w:rsidRPr="005B1BE5" w:rsidRDefault="00C5110D" w:rsidP="005B1BE5">
            <w:pPr>
              <w:jc w:val="both"/>
              <w:rPr>
                <w:sz w:val="24"/>
                <w:szCs w:val="24"/>
                <w:lang w:val="uk-UA"/>
              </w:rPr>
            </w:pPr>
          </w:p>
        </w:tc>
      </w:tr>
      <w:tr w:rsidR="008F43A4" w:rsidRPr="005B1BE5" w:rsidTr="005B1BE5">
        <w:tc>
          <w:tcPr>
            <w:tcW w:w="1385" w:type="dxa"/>
          </w:tcPr>
          <w:p w:rsidR="00C5110D" w:rsidRPr="005B1BE5" w:rsidRDefault="00C5110D" w:rsidP="005B1BE5">
            <w:pPr>
              <w:jc w:val="both"/>
              <w:rPr>
                <w:b/>
                <w:sz w:val="24"/>
                <w:szCs w:val="24"/>
                <w:lang w:val="uk-UA"/>
              </w:rPr>
            </w:pPr>
            <w:r w:rsidRPr="005B1BE5">
              <w:rPr>
                <w:b/>
                <w:sz w:val="24"/>
                <w:szCs w:val="24"/>
                <w:lang w:val="uk-UA"/>
              </w:rPr>
              <w:lastRenderedPageBreak/>
              <w:t>ч.4 ст. 130</w:t>
            </w:r>
          </w:p>
        </w:tc>
        <w:tc>
          <w:tcPr>
            <w:tcW w:w="4394" w:type="dxa"/>
          </w:tcPr>
          <w:p w:rsidR="00C5110D" w:rsidRPr="005B1BE5" w:rsidRDefault="00C5110D" w:rsidP="005B1BE5">
            <w:pPr>
              <w:pStyle w:val="rvps2"/>
              <w:shd w:val="clear" w:color="auto" w:fill="FFFFFF"/>
              <w:spacing w:before="0" w:beforeAutospacing="0" w:after="150" w:afterAutospacing="0"/>
              <w:ind w:firstLine="450"/>
              <w:jc w:val="both"/>
              <w:textAlignment w:val="baseline"/>
              <w:rPr>
                <w:rFonts w:asciiTheme="minorHAnsi" w:hAnsiTheme="minorHAnsi"/>
                <w:color w:val="000000"/>
                <w:lang w:val="uk-UA"/>
              </w:rPr>
            </w:pPr>
            <w:r w:rsidRPr="005B1BE5">
              <w:rPr>
                <w:rFonts w:asciiTheme="minorHAnsi" w:hAnsiTheme="minorHAnsi"/>
                <w:color w:val="000000"/>
                <w:lang w:val="uk-UA"/>
              </w:rPr>
              <w:t>Вживання водієм транспортного засобу після дорожньо-транспортної пригоди за його участю алкоголю, наркотиків, а також лікарських препаратів, виготовлених на їх основі (крім тих, що входять до офіційно затвердженого складу аптечки або призначені медичним працівником), або після того, як транспортний засіб був зупинений на вимогу працівника міліції, до проведення уповноваженою особою медичного огляду з метою встановлення стану алкогольного, наркотичного чи іншого сп'яніння або щодо вживання лікарських препаратів, що знижують його увагу та швидкість реакції, чи до прийняття рішення про звільнення</w:t>
            </w:r>
            <w:r w:rsidR="00EC245D" w:rsidRPr="005B1BE5">
              <w:rPr>
                <w:rFonts w:asciiTheme="minorHAnsi" w:hAnsiTheme="minorHAnsi"/>
                <w:color w:val="000000"/>
                <w:lang w:val="uk-UA"/>
              </w:rPr>
              <w:t xml:space="preserve"> від проведення такого огляду</w:t>
            </w:r>
          </w:p>
          <w:p w:rsidR="00C5110D" w:rsidRPr="005B1BE5" w:rsidRDefault="00C5110D" w:rsidP="005B1BE5">
            <w:pPr>
              <w:pStyle w:val="rvps2"/>
              <w:shd w:val="clear" w:color="auto" w:fill="FFFFFF"/>
              <w:spacing w:before="0" w:beforeAutospacing="0" w:after="0" w:afterAutospacing="0"/>
              <w:ind w:firstLine="450"/>
              <w:jc w:val="both"/>
              <w:textAlignment w:val="baseline"/>
              <w:rPr>
                <w:rFonts w:asciiTheme="minorHAnsi" w:hAnsiTheme="minorHAnsi"/>
                <w:color w:val="000000"/>
                <w:shd w:val="clear" w:color="auto" w:fill="FFFFFF"/>
                <w:lang w:val="uk-UA"/>
              </w:rPr>
            </w:pPr>
            <w:bookmarkStart w:id="18" w:name="n1090"/>
            <w:bookmarkEnd w:id="18"/>
          </w:p>
        </w:tc>
        <w:tc>
          <w:tcPr>
            <w:tcW w:w="2220" w:type="dxa"/>
          </w:tcPr>
          <w:p w:rsidR="00C5110D" w:rsidRPr="005B1BE5" w:rsidRDefault="006B6B9E" w:rsidP="005B1BE5">
            <w:pPr>
              <w:pStyle w:val="rvps2"/>
              <w:shd w:val="clear" w:color="auto" w:fill="FFFFFF"/>
              <w:spacing w:before="0" w:beforeAutospacing="0" w:after="0" w:afterAutospacing="0"/>
              <w:jc w:val="both"/>
              <w:textAlignment w:val="baseline"/>
              <w:rPr>
                <w:rFonts w:asciiTheme="minorHAnsi" w:hAnsiTheme="minorHAnsi"/>
                <w:color w:val="000000"/>
              </w:rPr>
            </w:pPr>
            <w:r w:rsidRPr="005B1BE5">
              <w:rPr>
                <w:rFonts w:asciiTheme="minorHAnsi" w:hAnsiTheme="minorHAnsi"/>
                <w:color w:val="000000"/>
                <w:lang w:val="uk-UA"/>
              </w:rPr>
              <w:t xml:space="preserve">Для </w:t>
            </w:r>
            <w:r w:rsidR="00C5110D" w:rsidRPr="005B1BE5">
              <w:rPr>
                <w:rFonts w:asciiTheme="minorHAnsi" w:hAnsiTheme="minorHAnsi"/>
                <w:color w:val="000000"/>
              </w:rPr>
              <w:t xml:space="preserve">водіїв позбавлення права керування </w:t>
            </w:r>
            <w:r w:rsidRPr="005B1BE5">
              <w:rPr>
                <w:rFonts w:asciiTheme="minorHAnsi" w:hAnsiTheme="minorHAnsi"/>
                <w:color w:val="000000"/>
                <w:lang w:val="uk-UA"/>
              </w:rPr>
              <w:t>Т/З</w:t>
            </w:r>
            <w:r w:rsidR="00C5110D" w:rsidRPr="005B1BE5">
              <w:rPr>
                <w:rFonts w:asciiTheme="minorHAnsi" w:hAnsiTheme="minorHAnsi"/>
                <w:color w:val="000000"/>
              </w:rPr>
              <w:t xml:space="preserve"> на строк від </w:t>
            </w:r>
            <w:r w:rsidRPr="005B1BE5">
              <w:rPr>
                <w:rFonts w:asciiTheme="minorHAnsi" w:hAnsiTheme="minorHAnsi"/>
                <w:color w:val="000000"/>
                <w:lang w:val="uk-UA"/>
              </w:rPr>
              <w:t>2</w:t>
            </w:r>
            <w:r w:rsidR="00C5110D" w:rsidRPr="005B1BE5">
              <w:rPr>
                <w:rFonts w:asciiTheme="minorHAnsi" w:hAnsiTheme="minorHAnsi"/>
                <w:color w:val="000000"/>
              </w:rPr>
              <w:t xml:space="preserve"> до </w:t>
            </w:r>
            <w:r w:rsidRPr="005B1BE5">
              <w:rPr>
                <w:rFonts w:asciiTheme="minorHAnsi" w:hAnsiTheme="minorHAnsi"/>
                <w:color w:val="000000"/>
                <w:lang w:val="uk-UA"/>
              </w:rPr>
              <w:t>3</w:t>
            </w:r>
            <w:r w:rsidR="00C5110D" w:rsidRPr="005B1BE5">
              <w:rPr>
                <w:rFonts w:asciiTheme="minorHAnsi" w:hAnsiTheme="minorHAnsi"/>
                <w:color w:val="000000"/>
              </w:rPr>
              <w:t xml:space="preserve"> років або адміністративний арешт на строк від </w:t>
            </w:r>
            <w:r w:rsidRPr="005B1BE5">
              <w:rPr>
                <w:rFonts w:asciiTheme="minorHAnsi" w:hAnsiTheme="minorHAnsi"/>
                <w:color w:val="000000"/>
                <w:lang w:val="uk-UA"/>
              </w:rPr>
              <w:t>10</w:t>
            </w:r>
            <w:r w:rsidR="00C5110D" w:rsidRPr="005B1BE5">
              <w:rPr>
                <w:rFonts w:asciiTheme="minorHAnsi" w:hAnsiTheme="minorHAnsi"/>
                <w:color w:val="000000"/>
              </w:rPr>
              <w:t xml:space="preserve"> до </w:t>
            </w:r>
            <w:r w:rsidRPr="005B1BE5">
              <w:rPr>
                <w:rFonts w:asciiTheme="minorHAnsi" w:hAnsiTheme="minorHAnsi"/>
                <w:color w:val="000000"/>
                <w:lang w:val="uk-UA"/>
              </w:rPr>
              <w:t>15</w:t>
            </w:r>
            <w:r w:rsidR="00C5110D" w:rsidRPr="005B1BE5">
              <w:rPr>
                <w:rFonts w:asciiTheme="minorHAnsi" w:hAnsiTheme="minorHAnsi"/>
                <w:color w:val="000000"/>
              </w:rPr>
              <w:t xml:space="preserve"> діб.</w:t>
            </w:r>
          </w:p>
          <w:p w:rsidR="00C5110D" w:rsidRPr="005B1BE5" w:rsidRDefault="00C5110D" w:rsidP="005B1BE5">
            <w:pPr>
              <w:jc w:val="both"/>
              <w:rPr>
                <w:color w:val="000000"/>
                <w:sz w:val="24"/>
                <w:szCs w:val="24"/>
                <w:shd w:val="clear" w:color="auto" w:fill="FFFFFF"/>
              </w:rPr>
            </w:pPr>
          </w:p>
        </w:tc>
        <w:tc>
          <w:tcPr>
            <w:tcW w:w="2294" w:type="dxa"/>
          </w:tcPr>
          <w:p w:rsidR="00C5110D" w:rsidRPr="005B1BE5" w:rsidRDefault="00C5110D" w:rsidP="005B1BE5">
            <w:pPr>
              <w:jc w:val="both"/>
              <w:rPr>
                <w:sz w:val="24"/>
                <w:szCs w:val="24"/>
                <w:lang w:val="uk-UA"/>
              </w:rPr>
            </w:pPr>
          </w:p>
        </w:tc>
      </w:tr>
      <w:tr w:rsidR="00C5110D" w:rsidRPr="005B1BE5" w:rsidTr="005B1BE5">
        <w:tc>
          <w:tcPr>
            <w:tcW w:w="1385" w:type="dxa"/>
          </w:tcPr>
          <w:p w:rsidR="00C5110D" w:rsidRPr="005B1BE5" w:rsidRDefault="00C5110D" w:rsidP="005B1BE5">
            <w:pPr>
              <w:jc w:val="both"/>
              <w:rPr>
                <w:b/>
                <w:sz w:val="24"/>
                <w:szCs w:val="24"/>
                <w:lang w:val="uk-UA"/>
              </w:rPr>
            </w:pPr>
            <w:r w:rsidRPr="005B1BE5">
              <w:rPr>
                <w:b/>
                <w:sz w:val="24"/>
                <w:szCs w:val="24"/>
                <w:lang w:val="uk-UA"/>
              </w:rPr>
              <w:t>ч.5 ст. 130</w:t>
            </w:r>
          </w:p>
        </w:tc>
        <w:tc>
          <w:tcPr>
            <w:tcW w:w="4394" w:type="dxa"/>
          </w:tcPr>
          <w:p w:rsidR="00C5110D" w:rsidRPr="005B1BE5" w:rsidRDefault="00C5110D" w:rsidP="005B1BE5">
            <w:pPr>
              <w:pStyle w:val="rvps2"/>
              <w:shd w:val="clear" w:color="auto" w:fill="FFFFFF"/>
              <w:spacing w:before="0" w:beforeAutospacing="0" w:after="150" w:afterAutospacing="0"/>
              <w:ind w:firstLine="450"/>
              <w:jc w:val="both"/>
              <w:textAlignment w:val="baseline"/>
              <w:rPr>
                <w:rFonts w:asciiTheme="minorHAnsi" w:hAnsiTheme="minorHAnsi"/>
                <w:color w:val="000000"/>
                <w:lang w:val="uk-UA"/>
              </w:rPr>
            </w:pPr>
            <w:r w:rsidRPr="005B1BE5">
              <w:rPr>
                <w:rFonts w:asciiTheme="minorHAnsi" w:hAnsiTheme="minorHAnsi"/>
                <w:color w:val="000000"/>
                <w:lang w:val="uk-UA"/>
              </w:rPr>
              <w:t>Керування річковими або маломірними суднами судноводіями в стані алкогольного, наркотичного чи іншого сп'яніння або під впливом лікарських препаратів, що знижують їх увагу та швидкість реакції, а так само передача керування судном особі, яка перебуває в стані такого сп'яніння чи під впливом таких лікарських препаратів, а також відмова осіб, які керують річковими або маломірними суднами від проходження відповідно до встановленого порядку огляду на стан алкогольного, наркотичного чи іншого сп'яніння або щодо вживання лікарських препаратів, що знижую</w:t>
            </w:r>
            <w:r w:rsidR="00EC245D" w:rsidRPr="005B1BE5">
              <w:rPr>
                <w:rFonts w:asciiTheme="minorHAnsi" w:hAnsiTheme="minorHAnsi"/>
                <w:color w:val="000000"/>
                <w:lang w:val="uk-UA"/>
              </w:rPr>
              <w:t>ть увагу та швидкість реакції</w:t>
            </w:r>
          </w:p>
          <w:p w:rsidR="00C5110D" w:rsidRPr="005B1BE5" w:rsidRDefault="00C5110D" w:rsidP="005B1BE5">
            <w:pPr>
              <w:pStyle w:val="rvps2"/>
              <w:shd w:val="clear" w:color="auto" w:fill="FFFFFF"/>
              <w:spacing w:before="0" w:beforeAutospacing="0" w:after="0" w:afterAutospacing="0"/>
              <w:ind w:firstLine="450"/>
              <w:jc w:val="both"/>
              <w:textAlignment w:val="baseline"/>
              <w:rPr>
                <w:rFonts w:asciiTheme="minorHAnsi" w:hAnsiTheme="minorHAnsi"/>
                <w:color w:val="000000"/>
                <w:shd w:val="clear" w:color="auto" w:fill="FFFFFF"/>
                <w:lang w:val="uk-UA"/>
              </w:rPr>
            </w:pPr>
            <w:bookmarkStart w:id="19" w:name="n1092"/>
            <w:bookmarkEnd w:id="19"/>
          </w:p>
        </w:tc>
        <w:tc>
          <w:tcPr>
            <w:tcW w:w="2220" w:type="dxa"/>
          </w:tcPr>
          <w:p w:rsidR="00C5110D" w:rsidRPr="005B1BE5" w:rsidRDefault="006B6B9E" w:rsidP="005B1BE5">
            <w:pPr>
              <w:pStyle w:val="rvps2"/>
              <w:shd w:val="clear" w:color="auto" w:fill="FFFFFF"/>
              <w:spacing w:before="0" w:beforeAutospacing="0" w:after="0" w:afterAutospacing="0"/>
              <w:jc w:val="both"/>
              <w:textAlignment w:val="baseline"/>
              <w:rPr>
                <w:rFonts w:asciiTheme="minorHAnsi" w:hAnsiTheme="minorHAnsi"/>
                <w:color w:val="000000"/>
              </w:rPr>
            </w:pPr>
            <w:r w:rsidRPr="005B1BE5">
              <w:rPr>
                <w:rFonts w:asciiTheme="minorHAnsi" w:hAnsiTheme="minorHAnsi"/>
                <w:color w:val="000000"/>
              </w:rPr>
              <w:t>Штраф</w:t>
            </w:r>
            <w:r w:rsidRPr="005B1BE5">
              <w:rPr>
                <w:rFonts w:asciiTheme="minorHAnsi" w:hAnsiTheme="minorHAnsi"/>
                <w:color w:val="000000"/>
                <w:lang w:val="uk-UA"/>
              </w:rPr>
              <w:t xml:space="preserve"> 2550 – 3400 грн.</w:t>
            </w:r>
            <w:r w:rsidR="00C5110D" w:rsidRPr="005B1BE5">
              <w:rPr>
                <w:rFonts w:asciiTheme="minorHAnsi" w:hAnsiTheme="minorHAnsi"/>
                <w:color w:val="000000"/>
              </w:rPr>
              <w:t xml:space="preserve"> </w:t>
            </w:r>
            <w:r w:rsidRPr="005B1BE5">
              <w:rPr>
                <w:rFonts w:asciiTheme="minorHAnsi" w:hAnsiTheme="minorHAnsi"/>
                <w:color w:val="000000"/>
                <w:lang w:val="uk-UA"/>
              </w:rPr>
              <w:t>(</w:t>
            </w:r>
            <w:r w:rsidR="00C5110D" w:rsidRPr="005B1BE5">
              <w:rPr>
                <w:rFonts w:asciiTheme="minorHAnsi" w:hAnsiTheme="minorHAnsi"/>
                <w:color w:val="000000"/>
              </w:rPr>
              <w:t xml:space="preserve">від </w:t>
            </w:r>
            <w:r w:rsidRPr="005B1BE5">
              <w:rPr>
                <w:rFonts w:asciiTheme="minorHAnsi" w:hAnsiTheme="minorHAnsi"/>
                <w:color w:val="000000"/>
                <w:lang w:val="uk-UA"/>
              </w:rPr>
              <w:t xml:space="preserve">150 </w:t>
            </w:r>
            <w:r w:rsidR="00C5110D" w:rsidRPr="005B1BE5">
              <w:rPr>
                <w:rFonts w:asciiTheme="minorHAnsi" w:hAnsiTheme="minorHAnsi"/>
                <w:color w:val="000000"/>
              </w:rPr>
              <w:t xml:space="preserve">до </w:t>
            </w:r>
            <w:r w:rsidRPr="005B1BE5">
              <w:rPr>
                <w:rFonts w:asciiTheme="minorHAnsi" w:hAnsiTheme="minorHAnsi"/>
                <w:color w:val="000000"/>
                <w:lang w:val="uk-UA"/>
              </w:rPr>
              <w:t>200</w:t>
            </w:r>
            <w:r w:rsidR="00C5110D" w:rsidRPr="005B1BE5">
              <w:rPr>
                <w:rFonts w:asciiTheme="minorHAnsi" w:hAnsiTheme="minorHAnsi"/>
                <w:color w:val="000000"/>
              </w:rPr>
              <w:t xml:space="preserve"> </w:t>
            </w:r>
            <w:r w:rsidRPr="005B1BE5">
              <w:rPr>
                <w:rFonts w:asciiTheme="minorHAnsi" w:hAnsiTheme="minorHAnsi"/>
                <w:color w:val="000000"/>
                <w:shd w:val="clear" w:color="auto" w:fill="FFFFFF"/>
                <w:lang w:val="uk-UA"/>
              </w:rPr>
              <w:t>н.м.д.г.)</w:t>
            </w:r>
            <w:r w:rsidR="00C5110D" w:rsidRPr="005B1BE5">
              <w:rPr>
                <w:rFonts w:asciiTheme="minorHAnsi" w:hAnsiTheme="minorHAnsi"/>
                <w:color w:val="000000"/>
              </w:rPr>
              <w:t xml:space="preserve"> або позбавлення права керування всіма видами</w:t>
            </w:r>
            <w:r w:rsidRPr="005B1BE5">
              <w:rPr>
                <w:rFonts w:asciiTheme="minorHAnsi" w:hAnsiTheme="minorHAnsi"/>
                <w:color w:val="000000"/>
              </w:rPr>
              <w:t xml:space="preserve"> плавучих засобів на строк від </w:t>
            </w:r>
            <w:r w:rsidRPr="005B1BE5">
              <w:rPr>
                <w:rFonts w:asciiTheme="minorHAnsi" w:hAnsiTheme="minorHAnsi"/>
                <w:color w:val="000000"/>
                <w:lang w:val="uk-UA"/>
              </w:rPr>
              <w:t>1</w:t>
            </w:r>
            <w:r w:rsidR="00C5110D" w:rsidRPr="005B1BE5">
              <w:rPr>
                <w:rFonts w:asciiTheme="minorHAnsi" w:hAnsiTheme="minorHAnsi"/>
                <w:color w:val="000000"/>
              </w:rPr>
              <w:t xml:space="preserve"> до </w:t>
            </w:r>
            <w:r w:rsidRPr="005B1BE5">
              <w:rPr>
                <w:rFonts w:asciiTheme="minorHAnsi" w:hAnsiTheme="minorHAnsi"/>
                <w:color w:val="000000"/>
                <w:lang w:val="uk-UA"/>
              </w:rPr>
              <w:t>3</w:t>
            </w:r>
            <w:r w:rsidR="00C5110D" w:rsidRPr="005B1BE5">
              <w:rPr>
                <w:rFonts w:asciiTheme="minorHAnsi" w:hAnsiTheme="minorHAnsi"/>
                <w:color w:val="000000"/>
              </w:rPr>
              <w:t xml:space="preserve">, або громадські роботи на строк від </w:t>
            </w:r>
            <w:r w:rsidRPr="005B1BE5">
              <w:rPr>
                <w:rFonts w:asciiTheme="minorHAnsi" w:hAnsiTheme="minorHAnsi"/>
                <w:color w:val="000000"/>
                <w:lang w:val="uk-UA"/>
              </w:rPr>
              <w:t>40</w:t>
            </w:r>
            <w:r w:rsidR="00C5110D" w:rsidRPr="005B1BE5">
              <w:rPr>
                <w:rFonts w:asciiTheme="minorHAnsi" w:hAnsiTheme="minorHAnsi"/>
                <w:color w:val="000000"/>
              </w:rPr>
              <w:t xml:space="preserve"> до </w:t>
            </w:r>
            <w:r w:rsidRPr="005B1BE5">
              <w:rPr>
                <w:rFonts w:asciiTheme="minorHAnsi" w:hAnsiTheme="minorHAnsi"/>
                <w:color w:val="000000"/>
                <w:lang w:val="uk-UA"/>
              </w:rPr>
              <w:t>60</w:t>
            </w:r>
            <w:r w:rsidR="00C5110D" w:rsidRPr="005B1BE5">
              <w:rPr>
                <w:rFonts w:asciiTheme="minorHAnsi" w:hAnsiTheme="minorHAnsi"/>
                <w:color w:val="000000"/>
              </w:rPr>
              <w:t xml:space="preserve"> годин, або </w:t>
            </w:r>
            <w:proofErr w:type="gramStart"/>
            <w:r w:rsidR="00C5110D" w:rsidRPr="005B1BE5">
              <w:rPr>
                <w:rFonts w:asciiTheme="minorHAnsi" w:hAnsiTheme="minorHAnsi"/>
                <w:color w:val="000000"/>
              </w:rPr>
              <w:t>адм</w:t>
            </w:r>
            <w:proofErr w:type="gramEnd"/>
            <w:r w:rsidR="00C5110D" w:rsidRPr="005B1BE5">
              <w:rPr>
                <w:rFonts w:asciiTheme="minorHAnsi" w:hAnsiTheme="minorHAnsi"/>
                <w:color w:val="000000"/>
              </w:rPr>
              <w:t xml:space="preserve">іністративний арешт на строк від </w:t>
            </w:r>
            <w:r w:rsidRPr="005B1BE5">
              <w:rPr>
                <w:rFonts w:asciiTheme="minorHAnsi" w:hAnsiTheme="minorHAnsi"/>
                <w:color w:val="000000"/>
                <w:lang w:val="uk-UA"/>
              </w:rPr>
              <w:t>10</w:t>
            </w:r>
            <w:r w:rsidR="00C5110D" w:rsidRPr="005B1BE5">
              <w:rPr>
                <w:rFonts w:asciiTheme="minorHAnsi" w:hAnsiTheme="minorHAnsi"/>
                <w:color w:val="000000"/>
              </w:rPr>
              <w:t xml:space="preserve"> до </w:t>
            </w:r>
            <w:r w:rsidRPr="005B1BE5">
              <w:rPr>
                <w:rFonts w:asciiTheme="minorHAnsi" w:hAnsiTheme="minorHAnsi"/>
                <w:color w:val="000000"/>
                <w:lang w:val="uk-UA"/>
              </w:rPr>
              <w:t>15</w:t>
            </w:r>
            <w:r w:rsidR="00C5110D" w:rsidRPr="005B1BE5">
              <w:rPr>
                <w:rFonts w:asciiTheme="minorHAnsi" w:hAnsiTheme="minorHAnsi"/>
                <w:color w:val="000000"/>
              </w:rPr>
              <w:t>діб.</w:t>
            </w:r>
          </w:p>
          <w:p w:rsidR="00C5110D" w:rsidRPr="005B1BE5" w:rsidRDefault="00C5110D" w:rsidP="005B1BE5">
            <w:pPr>
              <w:jc w:val="both"/>
              <w:rPr>
                <w:color w:val="000000"/>
                <w:sz w:val="24"/>
                <w:szCs w:val="24"/>
                <w:shd w:val="clear" w:color="auto" w:fill="FFFFFF"/>
              </w:rPr>
            </w:pPr>
          </w:p>
        </w:tc>
        <w:tc>
          <w:tcPr>
            <w:tcW w:w="2294" w:type="dxa"/>
          </w:tcPr>
          <w:p w:rsidR="00C5110D" w:rsidRPr="005B1BE5" w:rsidRDefault="00C5110D" w:rsidP="005B1BE5">
            <w:pPr>
              <w:jc w:val="both"/>
              <w:rPr>
                <w:sz w:val="24"/>
                <w:szCs w:val="24"/>
                <w:lang w:val="uk-UA"/>
              </w:rPr>
            </w:pPr>
          </w:p>
        </w:tc>
      </w:tr>
      <w:tr w:rsidR="00C5110D" w:rsidRPr="005B1BE5" w:rsidTr="005B1BE5">
        <w:tc>
          <w:tcPr>
            <w:tcW w:w="1385" w:type="dxa"/>
          </w:tcPr>
          <w:p w:rsidR="00C5110D" w:rsidRPr="005B1BE5" w:rsidRDefault="00C5110D" w:rsidP="005B1BE5">
            <w:pPr>
              <w:jc w:val="both"/>
              <w:rPr>
                <w:b/>
                <w:sz w:val="24"/>
                <w:szCs w:val="24"/>
                <w:lang w:val="uk-UA"/>
              </w:rPr>
            </w:pPr>
            <w:r w:rsidRPr="005B1BE5">
              <w:rPr>
                <w:b/>
                <w:sz w:val="24"/>
                <w:szCs w:val="24"/>
                <w:lang w:val="uk-UA"/>
              </w:rPr>
              <w:t>ч.6 ст. 130</w:t>
            </w:r>
          </w:p>
        </w:tc>
        <w:tc>
          <w:tcPr>
            <w:tcW w:w="4394" w:type="dxa"/>
          </w:tcPr>
          <w:p w:rsidR="00C5110D" w:rsidRPr="005B1BE5" w:rsidRDefault="00C5110D" w:rsidP="005B1BE5">
            <w:pPr>
              <w:pStyle w:val="rvps2"/>
              <w:shd w:val="clear" w:color="auto" w:fill="FFFFFF"/>
              <w:spacing w:before="0" w:beforeAutospacing="0" w:after="0" w:afterAutospacing="0"/>
              <w:ind w:firstLine="450"/>
              <w:jc w:val="both"/>
              <w:textAlignment w:val="baseline"/>
              <w:rPr>
                <w:rFonts w:asciiTheme="minorHAnsi" w:hAnsiTheme="minorHAnsi"/>
                <w:color w:val="000000"/>
                <w:lang w:val="uk-UA"/>
              </w:rPr>
            </w:pPr>
            <w:r w:rsidRPr="005B1BE5">
              <w:rPr>
                <w:rFonts w:asciiTheme="minorHAnsi" w:hAnsiTheme="minorHAnsi"/>
                <w:color w:val="000000"/>
                <w:lang w:val="uk-UA"/>
              </w:rPr>
              <w:t>Дії, передбачені</w:t>
            </w:r>
            <w:r w:rsidRPr="005B1BE5">
              <w:rPr>
                <w:rStyle w:val="apple-converted-space"/>
                <w:rFonts w:asciiTheme="minorHAnsi" w:hAnsiTheme="minorHAnsi"/>
                <w:color w:val="000000"/>
              </w:rPr>
              <w:t> </w:t>
            </w:r>
            <w:hyperlink r:id="rId40" w:anchor="n1091" w:history="1">
              <w:r w:rsidRPr="005B1BE5">
                <w:rPr>
                  <w:rStyle w:val="a4"/>
                  <w:rFonts w:asciiTheme="minorHAnsi" w:hAnsiTheme="minorHAnsi"/>
                  <w:color w:val="006600"/>
                  <w:bdr w:val="none" w:sz="0" w:space="0" w:color="auto" w:frame="1"/>
                  <w:lang w:val="uk-UA"/>
                </w:rPr>
                <w:t>частиною п'ятою</w:t>
              </w:r>
            </w:hyperlink>
            <w:r w:rsidRPr="005B1BE5">
              <w:rPr>
                <w:rStyle w:val="apple-converted-space"/>
                <w:rFonts w:asciiTheme="minorHAnsi" w:hAnsiTheme="minorHAnsi"/>
                <w:color w:val="000000"/>
              </w:rPr>
              <w:t> </w:t>
            </w:r>
            <w:r w:rsidRPr="005B1BE5">
              <w:rPr>
                <w:rFonts w:asciiTheme="minorHAnsi" w:hAnsiTheme="minorHAnsi"/>
                <w:color w:val="000000"/>
                <w:lang w:val="uk-UA"/>
              </w:rPr>
              <w:t>цієї статті, вчинені особами, які не мають права керування річковими або маломірними суднами</w:t>
            </w:r>
            <w:bookmarkStart w:id="20" w:name="n1094"/>
            <w:bookmarkEnd w:id="20"/>
          </w:p>
        </w:tc>
        <w:tc>
          <w:tcPr>
            <w:tcW w:w="2220" w:type="dxa"/>
          </w:tcPr>
          <w:p w:rsidR="00C5110D" w:rsidRPr="005B1BE5" w:rsidRDefault="006B6B9E" w:rsidP="005B1BE5">
            <w:pPr>
              <w:pStyle w:val="rvps2"/>
              <w:shd w:val="clear" w:color="auto" w:fill="FFFFFF"/>
              <w:spacing w:before="0" w:beforeAutospacing="0" w:after="0" w:afterAutospacing="0"/>
              <w:jc w:val="both"/>
              <w:textAlignment w:val="baseline"/>
              <w:rPr>
                <w:rFonts w:asciiTheme="minorHAnsi" w:hAnsiTheme="minorHAnsi"/>
                <w:color w:val="000000"/>
              </w:rPr>
            </w:pPr>
            <w:r w:rsidRPr="005B1BE5">
              <w:rPr>
                <w:rFonts w:asciiTheme="minorHAnsi" w:hAnsiTheme="minorHAnsi"/>
                <w:color w:val="000000"/>
              </w:rPr>
              <w:t>Штраф</w:t>
            </w:r>
            <w:r w:rsidRPr="005B1BE5">
              <w:rPr>
                <w:rFonts w:asciiTheme="minorHAnsi" w:hAnsiTheme="minorHAnsi"/>
                <w:color w:val="000000"/>
                <w:lang w:val="uk-UA"/>
              </w:rPr>
              <w:t xml:space="preserve"> 2550 – 3400 грн.</w:t>
            </w:r>
            <w:r w:rsidR="00C5110D" w:rsidRPr="005B1BE5">
              <w:rPr>
                <w:rFonts w:asciiTheme="minorHAnsi" w:hAnsiTheme="minorHAnsi"/>
                <w:color w:val="000000"/>
              </w:rPr>
              <w:t xml:space="preserve"> </w:t>
            </w:r>
            <w:r w:rsidRPr="005B1BE5">
              <w:rPr>
                <w:rFonts w:asciiTheme="minorHAnsi" w:hAnsiTheme="minorHAnsi"/>
                <w:color w:val="000000"/>
                <w:lang w:val="uk-UA"/>
              </w:rPr>
              <w:t>(</w:t>
            </w:r>
            <w:r w:rsidR="00C5110D" w:rsidRPr="005B1BE5">
              <w:rPr>
                <w:rFonts w:asciiTheme="minorHAnsi" w:hAnsiTheme="minorHAnsi"/>
                <w:color w:val="000000"/>
              </w:rPr>
              <w:t xml:space="preserve">від </w:t>
            </w:r>
            <w:r w:rsidRPr="005B1BE5">
              <w:rPr>
                <w:rFonts w:asciiTheme="minorHAnsi" w:hAnsiTheme="minorHAnsi"/>
                <w:color w:val="000000"/>
                <w:lang w:val="uk-UA"/>
              </w:rPr>
              <w:t>150 до 200</w:t>
            </w:r>
            <w:r w:rsidRPr="005B1BE5">
              <w:rPr>
                <w:rFonts w:asciiTheme="minorHAnsi" w:hAnsiTheme="minorHAnsi"/>
                <w:color w:val="000000"/>
                <w:shd w:val="clear" w:color="auto" w:fill="FFFFFF"/>
                <w:lang w:val="uk-UA"/>
              </w:rPr>
              <w:t xml:space="preserve"> </w:t>
            </w:r>
            <w:r w:rsidRPr="005B1BE5">
              <w:rPr>
                <w:rFonts w:asciiTheme="minorHAnsi" w:hAnsiTheme="minorHAnsi"/>
                <w:color w:val="000000"/>
                <w:shd w:val="clear" w:color="auto" w:fill="FFFFFF"/>
                <w:lang w:val="uk-UA"/>
              </w:rPr>
              <w:t>н.м.д.г.)</w:t>
            </w:r>
            <w:r w:rsidR="00C5110D" w:rsidRPr="005B1BE5">
              <w:rPr>
                <w:rFonts w:asciiTheme="minorHAnsi" w:hAnsiTheme="minorHAnsi"/>
                <w:color w:val="000000"/>
              </w:rPr>
              <w:t xml:space="preserve"> або </w:t>
            </w:r>
            <w:proofErr w:type="gramStart"/>
            <w:r w:rsidR="00C5110D" w:rsidRPr="005B1BE5">
              <w:rPr>
                <w:rFonts w:asciiTheme="minorHAnsi" w:hAnsiTheme="minorHAnsi"/>
                <w:color w:val="000000"/>
              </w:rPr>
              <w:t>адм</w:t>
            </w:r>
            <w:proofErr w:type="gramEnd"/>
            <w:r w:rsidR="00C5110D" w:rsidRPr="005B1BE5">
              <w:rPr>
                <w:rFonts w:asciiTheme="minorHAnsi" w:hAnsiTheme="minorHAnsi"/>
                <w:color w:val="000000"/>
              </w:rPr>
              <w:t xml:space="preserve">іністративний арешт на строк від </w:t>
            </w:r>
            <w:r w:rsidRPr="005B1BE5">
              <w:rPr>
                <w:rFonts w:asciiTheme="minorHAnsi" w:hAnsiTheme="minorHAnsi"/>
                <w:color w:val="000000"/>
                <w:lang w:val="uk-UA"/>
              </w:rPr>
              <w:t>10</w:t>
            </w:r>
            <w:r w:rsidR="00C5110D" w:rsidRPr="005B1BE5">
              <w:rPr>
                <w:rFonts w:asciiTheme="minorHAnsi" w:hAnsiTheme="minorHAnsi"/>
                <w:color w:val="000000"/>
              </w:rPr>
              <w:t xml:space="preserve"> до </w:t>
            </w:r>
            <w:r w:rsidRPr="005B1BE5">
              <w:rPr>
                <w:rFonts w:asciiTheme="minorHAnsi" w:hAnsiTheme="minorHAnsi"/>
                <w:color w:val="000000"/>
                <w:lang w:val="uk-UA"/>
              </w:rPr>
              <w:t>15</w:t>
            </w:r>
            <w:r w:rsidR="00C5110D" w:rsidRPr="005B1BE5">
              <w:rPr>
                <w:rFonts w:asciiTheme="minorHAnsi" w:hAnsiTheme="minorHAnsi"/>
                <w:color w:val="000000"/>
              </w:rPr>
              <w:t xml:space="preserve"> діб.</w:t>
            </w:r>
          </w:p>
          <w:p w:rsidR="00C5110D" w:rsidRPr="005B1BE5" w:rsidRDefault="00C5110D" w:rsidP="005B1BE5">
            <w:pPr>
              <w:jc w:val="both"/>
              <w:rPr>
                <w:color w:val="000000"/>
                <w:sz w:val="24"/>
                <w:szCs w:val="24"/>
                <w:shd w:val="clear" w:color="auto" w:fill="FFFFFF"/>
              </w:rPr>
            </w:pPr>
          </w:p>
        </w:tc>
        <w:tc>
          <w:tcPr>
            <w:tcW w:w="2294" w:type="dxa"/>
          </w:tcPr>
          <w:p w:rsidR="00C5110D" w:rsidRPr="005B1BE5" w:rsidRDefault="00C5110D" w:rsidP="005B1BE5">
            <w:pPr>
              <w:jc w:val="both"/>
              <w:rPr>
                <w:sz w:val="24"/>
                <w:szCs w:val="24"/>
                <w:lang w:val="uk-UA"/>
              </w:rPr>
            </w:pPr>
          </w:p>
        </w:tc>
      </w:tr>
      <w:tr w:rsidR="00C5110D" w:rsidRPr="005B1BE5" w:rsidTr="005B1BE5">
        <w:tc>
          <w:tcPr>
            <w:tcW w:w="1385" w:type="dxa"/>
          </w:tcPr>
          <w:p w:rsidR="00C5110D" w:rsidRPr="005B1BE5" w:rsidRDefault="00C5110D" w:rsidP="005B1BE5">
            <w:pPr>
              <w:jc w:val="both"/>
              <w:rPr>
                <w:b/>
                <w:sz w:val="24"/>
                <w:szCs w:val="24"/>
                <w:vertAlign w:val="superscript"/>
                <w:lang w:val="uk-UA"/>
              </w:rPr>
            </w:pPr>
            <w:r w:rsidRPr="005B1BE5">
              <w:rPr>
                <w:b/>
                <w:sz w:val="24"/>
                <w:szCs w:val="24"/>
                <w:lang w:val="uk-UA"/>
              </w:rPr>
              <w:lastRenderedPageBreak/>
              <w:t>ст. 132</w:t>
            </w:r>
            <w:r w:rsidRPr="005B1BE5">
              <w:rPr>
                <w:b/>
                <w:sz w:val="24"/>
                <w:szCs w:val="24"/>
                <w:vertAlign w:val="superscript"/>
                <w:lang w:val="uk-UA"/>
              </w:rPr>
              <w:t>1</w:t>
            </w:r>
          </w:p>
        </w:tc>
        <w:tc>
          <w:tcPr>
            <w:tcW w:w="4394" w:type="dxa"/>
          </w:tcPr>
          <w:p w:rsidR="00C5110D" w:rsidRPr="005B1BE5" w:rsidRDefault="00C5110D" w:rsidP="005B1BE5">
            <w:pPr>
              <w:pStyle w:val="rvps2"/>
              <w:shd w:val="clear" w:color="auto" w:fill="FFFFFF"/>
              <w:spacing w:before="0" w:beforeAutospacing="0" w:after="150" w:afterAutospacing="0"/>
              <w:ind w:firstLine="450"/>
              <w:jc w:val="both"/>
              <w:textAlignment w:val="baseline"/>
              <w:rPr>
                <w:rFonts w:asciiTheme="minorHAnsi" w:hAnsiTheme="minorHAnsi"/>
                <w:color w:val="000000"/>
                <w:lang w:val="uk-UA"/>
              </w:rPr>
            </w:pPr>
            <w:r w:rsidRPr="005B1BE5">
              <w:rPr>
                <w:rFonts w:asciiTheme="minorHAnsi" w:hAnsiTheme="minorHAnsi"/>
                <w:color w:val="000000"/>
              </w:rPr>
              <w:t>Порушення правил дорожнього перевезення небезпечних вантажі</w:t>
            </w:r>
            <w:proofErr w:type="gramStart"/>
            <w:r w:rsidRPr="005B1BE5">
              <w:rPr>
                <w:rFonts w:asciiTheme="minorHAnsi" w:hAnsiTheme="minorHAnsi"/>
                <w:color w:val="000000"/>
              </w:rPr>
              <w:t>в</w:t>
            </w:r>
            <w:proofErr w:type="gramEnd"/>
            <w:r w:rsidRPr="005B1BE5">
              <w:rPr>
                <w:rFonts w:asciiTheme="minorHAnsi" w:hAnsiTheme="minorHAnsi"/>
                <w:color w:val="000000"/>
              </w:rPr>
              <w:t xml:space="preserve">, </w:t>
            </w:r>
            <w:proofErr w:type="gramStart"/>
            <w:r w:rsidRPr="005B1BE5">
              <w:rPr>
                <w:rFonts w:asciiTheme="minorHAnsi" w:hAnsiTheme="minorHAnsi"/>
                <w:color w:val="000000"/>
              </w:rPr>
              <w:t>правил</w:t>
            </w:r>
            <w:proofErr w:type="gramEnd"/>
            <w:r w:rsidRPr="005B1BE5">
              <w:rPr>
                <w:rFonts w:asciiTheme="minorHAnsi" w:hAnsiTheme="minorHAnsi"/>
                <w:color w:val="000000"/>
              </w:rPr>
              <w:t xml:space="preserve"> проїзду великогабаритних і великовагових транспортних засобів автомобільними дорогами, вулиця</w:t>
            </w:r>
            <w:r w:rsidR="00EC245D" w:rsidRPr="005B1BE5">
              <w:rPr>
                <w:rFonts w:asciiTheme="minorHAnsi" w:hAnsiTheme="minorHAnsi"/>
                <w:color w:val="000000"/>
              </w:rPr>
              <w:t xml:space="preserve">ми або залізничними переїздами </w:t>
            </w:r>
          </w:p>
          <w:p w:rsidR="00C5110D" w:rsidRPr="005B1BE5" w:rsidRDefault="00C5110D" w:rsidP="005B1BE5">
            <w:pPr>
              <w:pStyle w:val="rvps2"/>
              <w:shd w:val="clear" w:color="auto" w:fill="FFFFFF"/>
              <w:spacing w:before="0" w:beforeAutospacing="0" w:after="0" w:afterAutospacing="0"/>
              <w:ind w:firstLine="450"/>
              <w:jc w:val="both"/>
              <w:textAlignment w:val="baseline"/>
              <w:rPr>
                <w:rFonts w:asciiTheme="minorHAnsi" w:hAnsiTheme="minorHAnsi"/>
                <w:color w:val="000000"/>
                <w:shd w:val="clear" w:color="auto" w:fill="FFFFFF"/>
              </w:rPr>
            </w:pPr>
            <w:bookmarkStart w:id="21" w:name="n1100"/>
            <w:bookmarkEnd w:id="21"/>
          </w:p>
        </w:tc>
        <w:tc>
          <w:tcPr>
            <w:tcW w:w="2220" w:type="dxa"/>
          </w:tcPr>
          <w:p w:rsidR="00C5110D" w:rsidRPr="005B1BE5" w:rsidRDefault="006B6B9E" w:rsidP="005B1BE5">
            <w:pPr>
              <w:pStyle w:val="rvps2"/>
              <w:shd w:val="clear" w:color="auto" w:fill="FFFFFF"/>
              <w:spacing w:before="0" w:beforeAutospacing="0" w:after="0" w:afterAutospacing="0"/>
              <w:jc w:val="both"/>
              <w:textAlignment w:val="baseline"/>
              <w:rPr>
                <w:rFonts w:asciiTheme="minorHAnsi" w:hAnsiTheme="minorHAnsi"/>
                <w:color w:val="000000"/>
                <w:lang w:val="uk-UA"/>
              </w:rPr>
            </w:pPr>
            <w:r w:rsidRPr="005B1BE5">
              <w:rPr>
                <w:rFonts w:asciiTheme="minorHAnsi" w:hAnsiTheme="minorHAnsi"/>
                <w:color w:val="000000"/>
              </w:rPr>
              <w:t>Штраф</w:t>
            </w:r>
            <w:r w:rsidRPr="005B1BE5">
              <w:rPr>
                <w:rFonts w:asciiTheme="minorHAnsi" w:hAnsiTheme="minorHAnsi"/>
                <w:color w:val="000000"/>
                <w:lang w:val="uk-UA"/>
              </w:rPr>
              <w:t xml:space="preserve"> для</w:t>
            </w:r>
            <w:r w:rsidR="00C5110D" w:rsidRPr="005B1BE5">
              <w:rPr>
                <w:rFonts w:asciiTheme="minorHAnsi" w:hAnsiTheme="minorHAnsi"/>
                <w:color w:val="000000"/>
              </w:rPr>
              <w:t xml:space="preserve"> водіїв </w:t>
            </w:r>
            <w:proofErr w:type="gramStart"/>
            <w:r w:rsidR="00C5110D" w:rsidRPr="005B1BE5">
              <w:rPr>
                <w:rFonts w:asciiTheme="minorHAnsi" w:hAnsiTheme="minorHAnsi"/>
                <w:color w:val="000000"/>
              </w:rPr>
              <w:t>в</w:t>
            </w:r>
            <w:proofErr w:type="gramEnd"/>
            <w:r w:rsidR="00C5110D" w:rsidRPr="005B1BE5">
              <w:rPr>
                <w:rFonts w:asciiTheme="minorHAnsi" w:hAnsiTheme="minorHAnsi"/>
                <w:color w:val="000000"/>
              </w:rPr>
              <w:t xml:space="preserve">ід </w:t>
            </w:r>
            <w:r w:rsidR="00EC245D" w:rsidRPr="005B1BE5">
              <w:rPr>
                <w:rFonts w:asciiTheme="minorHAnsi" w:hAnsiTheme="minorHAnsi"/>
                <w:color w:val="000000"/>
                <w:lang w:val="uk-UA"/>
              </w:rPr>
              <w:t>510 – 680 грн.</w:t>
            </w:r>
            <w:r w:rsidR="00EC245D" w:rsidRPr="005B1BE5">
              <w:rPr>
                <w:rFonts w:asciiTheme="minorHAnsi" w:hAnsiTheme="minorHAnsi"/>
                <w:color w:val="000000"/>
              </w:rPr>
              <w:t xml:space="preserve"> і </w:t>
            </w:r>
            <w:r w:rsidR="00EC245D" w:rsidRPr="005B1BE5">
              <w:rPr>
                <w:rFonts w:asciiTheme="minorHAnsi" w:hAnsiTheme="minorHAnsi"/>
                <w:color w:val="000000"/>
                <w:lang w:val="uk-UA"/>
              </w:rPr>
              <w:t>для</w:t>
            </w:r>
            <w:r w:rsidR="00C5110D" w:rsidRPr="005B1BE5">
              <w:rPr>
                <w:rFonts w:asciiTheme="minorHAnsi" w:hAnsiTheme="minorHAnsi"/>
                <w:color w:val="000000"/>
              </w:rPr>
              <w:t xml:space="preserve"> посадових осіб від </w:t>
            </w:r>
            <w:r w:rsidR="00EC245D" w:rsidRPr="005B1BE5">
              <w:rPr>
                <w:rFonts w:asciiTheme="minorHAnsi" w:hAnsiTheme="minorHAnsi"/>
                <w:color w:val="000000"/>
                <w:lang w:val="uk-UA"/>
              </w:rPr>
              <w:t>680 – 850 грн.</w:t>
            </w:r>
          </w:p>
        </w:tc>
        <w:tc>
          <w:tcPr>
            <w:tcW w:w="2294" w:type="dxa"/>
          </w:tcPr>
          <w:p w:rsidR="00C5110D" w:rsidRPr="005B1BE5" w:rsidRDefault="00C5110D" w:rsidP="005B1BE5">
            <w:pPr>
              <w:jc w:val="both"/>
              <w:rPr>
                <w:sz w:val="24"/>
                <w:szCs w:val="24"/>
                <w:lang w:val="uk-UA"/>
              </w:rPr>
            </w:pPr>
          </w:p>
        </w:tc>
      </w:tr>
      <w:tr w:rsidR="008F43A4" w:rsidRPr="005B1BE5" w:rsidTr="005B1BE5">
        <w:tc>
          <w:tcPr>
            <w:tcW w:w="1385" w:type="dxa"/>
          </w:tcPr>
          <w:p w:rsidR="00C5110D" w:rsidRPr="005B1BE5" w:rsidRDefault="00C5110D" w:rsidP="005B1BE5">
            <w:pPr>
              <w:jc w:val="both"/>
              <w:rPr>
                <w:b/>
                <w:sz w:val="24"/>
                <w:szCs w:val="24"/>
                <w:vertAlign w:val="superscript"/>
                <w:lang w:val="uk-UA"/>
              </w:rPr>
            </w:pPr>
            <w:r w:rsidRPr="005B1BE5">
              <w:rPr>
                <w:b/>
                <w:sz w:val="24"/>
                <w:szCs w:val="24"/>
                <w:lang w:val="uk-UA"/>
              </w:rPr>
              <w:t>ч.1 ст. 133</w:t>
            </w:r>
            <w:r w:rsidRPr="005B1BE5">
              <w:rPr>
                <w:b/>
                <w:sz w:val="24"/>
                <w:szCs w:val="24"/>
                <w:vertAlign w:val="superscript"/>
                <w:lang w:val="uk-UA"/>
              </w:rPr>
              <w:t>1</w:t>
            </w:r>
          </w:p>
        </w:tc>
        <w:tc>
          <w:tcPr>
            <w:tcW w:w="4394" w:type="dxa"/>
          </w:tcPr>
          <w:p w:rsidR="00C5110D" w:rsidRPr="005B1BE5" w:rsidRDefault="00C5110D" w:rsidP="005B1BE5">
            <w:pPr>
              <w:pStyle w:val="rvps2"/>
              <w:shd w:val="clear" w:color="auto" w:fill="FFFFFF"/>
              <w:spacing w:before="0" w:beforeAutospacing="0" w:after="150" w:afterAutospacing="0"/>
              <w:ind w:firstLine="450"/>
              <w:jc w:val="both"/>
              <w:textAlignment w:val="baseline"/>
              <w:rPr>
                <w:rFonts w:asciiTheme="minorHAnsi" w:hAnsiTheme="minorHAnsi"/>
                <w:color w:val="000000"/>
                <w:lang w:val="uk-UA"/>
              </w:rPr>
            </w:pPr>
            <w:r w:rsidRPr="005B1BE5">
              <w:rPr>
                <w:rFonts w:asciiTheme="minorHAnsi" w:hAnsiTheme="minorHAnsi"/>
                <w:color w:val="000000"/>
              </w:rPr>
              <w:t>Здійснення регулярних перевезень пасажирі</w:t>
            </w:r>
            <w:proofErr w:type="gramStart"/>
            <w:r w:rsidRPr="005B1BE5">
              <w:rPr>
                <w:rFonts w:asciiTheme="minorHAnsi" w:hAnsiTheme="minorHAnsi"/>
                <w:color w:val="000000"/>
              </w:rPr>
              <w:t>в</w:t>
            </w:r>
            <w:proofErr w:type="gramEnd"/>
            <w:r w:rsidRPr="005B1BE5">
              <w:rPr>
                <w:rFonts w:asciiTheme="minorHAnsi" w:hAnsiTheme="minorHAnsi"/>
                <w:color w:val="000000"/>
              </w:rPr>
              <w:t xml:space="preserve"> </w:t>
            </w:r>
            <w:proofErr w:type="gramStart"/>
            <w:r w:rsidRPr="005B1BE5">
              <w:rPr>
                <w:rFonts w:asciiTheme="minorHAnsi" w:hAnsiTheme="minorHAnsi"/>
                <w:color w:val="000000"/>
              </w:rPr>
              <w:t>на</w:t>
            </w:r>
            <w:proofErr w:type="gramEnd"/>
            <w:r w:rsidRPr="005B1BE5">
              <w:rPr>
                <w:rFonts w:asciiTheme="minorHAnsi" w:hAnsiTheme="minorHAnsi"/>
                <w:color w:val="000000"/>
              </w:rPr>
              <w:t xml:space="preserve"> постійних маршрутах без укладення договору на перевезення пасажирів автомобільним транспо</w:t>
            </w:r>
            <w:r w:rsidR="00EC245D" w:rsidRPr="005B1BE5">
              <w:rPr>
                <w:rFonts w:asciiTheme="minorHAnsi" w:hAnsiTheme="minorHAnsi"/>
                <w:color w:val="000000"/>
              </w:rPr>
              <w:t>ртом або без паспорта маршруту</w:t>
            </w:r>
          </w:p>
          <w:p w:rsidR="00C5110D" w:rsidRPr="005B1BE5" w:rsidRDefault="00C5110D" w:rsidP="005B1BE5">
            <w:pPr>
              <w:pStyle w:val="rvps2"/>
              <w:shd w:val="clear" w:color="auto" w:fill="FFFFFF"/>
              <w:spacing w:before="0" w:beforeAutospacing="0" w:after="0" w:afterAutospacing="0"/>
              <w:ind w:firstLine="450"/>
              <w:jc w:val="both"/>
              <w:textAlignment w:val="baseline"/>
              <w:rPr>
                <w:rFonts w:asciiTheme="minorHAnsi" w:hAnsiTheme="minorHAnsi"/>
                <w:color w:val="000000"/>
              </w:rPr>
            </w:pPr>
            <w:bookmarkStart w:id="22" w:name="n1116"/>
            <w:bookmarkStart w:id="23" w:name="n1117"/>
            <w:bookmarkStart w:id="24" w:name="n1119"/>
            <w:bookmarkStart w:id="25" w:name="n1121"/>
            <w:bookmarkEnd w:id="22"/>
            <w:bookmarkEnd w:id="23"/>
            <w:bookmarkEnd w:id="24"/>
            <w:bookmarkEnd w:id="25"/>
          </w:p>
        </w:tc>
        <w:tc>
          <w:tcPr>
            <w:tcW w:w="2220" w:type="dxa"/>
          </w:tcPr>
          <w:p w:rsidR="00C5110D" w:rsidRPr="005B1BE5" w:rsidRDefault="00C5110D" w:rsidP="005B1BE5">
            <w:pPr>
              <w:pStyle w:val="rvps2"/>
              <w:shd w:val="clear" w:color="auto" w:fill="FFFFFF"/>
              <w:spacing w:before="0" w:beforeAutospacing="0" w:after="0" w:afterAutospacing="0"/>
              <w:jc w:val="both"/>
              <w:textAlignment w:val="baseline"/>
              <w:rPr>
                <w:rFonts w:asciiTheme="minorHAnsi" w:hAnsiTheme="minorHAnsi"/>
                <w:color w:val="000000"/>
                <w:lang w:val="uk-UA"/>
              </w:rPr>
            </w:pPr>
            <w:r w:rsidRPr="005B1BE5">
              <w:rPr>
                <w:rFonts w:asciiTheme="minorHAnsi" w:hAnsiTheme="minorHAnsi"/>
                <w:color w:val="000000"/>
              </w:rPr>
              <w:t xml:space="preserve">накладення штрафу на посадових осіб, громадян - суб'єктів </w:t>
            </w:r>
            <w:proofErr w:type="gramStart"/>
            <w:r w:rsidRPr="005B1BE5">
              <w:rPr>
                <w:rFonts w:asciiTheme="minorHAnsi" w:hAnsiTheme="minorHAnsi"/>
                <w:color w:val="000000"/>
              </w:rPr>
              <w:t>п</w:t>
            </w:r>
            <w:proofErr w:type="gramEnd"/>
            <w:r w:rsidRPr="005B1BE5">
              <w:rPr>
                <w:rFonts w:asciiTheme="minorHAnsi" w:hAnsiTheme="minorHAnsi"/>
                <w:color w:val="000000"/>
              </w:rPr>
              <w:t xml:space="preserve">ідприємницької діяльності від </w:t>
            </w:r>
            <w:r w:rsidR="00EC245D" w:rsidRPr="005B1BE5">
              <w:rPr>
                <w:rFonts w:asciiTheme="minorHAnsi" w:hAnsiTheme="minorHAnsi"/>
                <w:color w:val="000000"/>
                <w:lang w:val="uk-UA"/>
              </w:rPr>
              <w:t>510 – 595 грн.</w:t>
            </w:r>
          </w:p>
          <w:p w:rsidR="00C5110D" w:rsidRPr="005B1BE5" w:rsidRDefault="00C5110D" w:rsidP="005B1BE5">
            <w:pPr>
              <w:pStyle w:val="rvps2"/>
              <w:shd w:val="clear" w:color="auto" w:fill="FFFFFF"/>
              <w:spacing w:before="0" w:beforeAutospacing="0" w:after="0" w:afterAutospacing="0"/>
              <w:ind w:firstLine="450"/>
              <w:jc w:val="both"/>
              <w:textAlignment w:val="baseline"/>
              <w:rPr>
                <w:rFonts w:asciiTheme="minorHAnsi" w:hAnsiTheme="minorHAnsi"/>
                <w:color w:val="000000"/>
              </w:rPr>
            </w:pPr>
          </w:p>
        </w:tc>
        <w:tc>
          <w:tcPr>
            <w:tcW w:w="2294" w:type="dxa"/>
          </w:tcPr>
          <w:p w:rsidR="00C5110D" w:rsidRPr="005B1BE5" w:rsidRDefault="00C5110D" w:rsidP="005B1BE5">
            <w:pPr>
              <w:jc w:val="both"/>
              <w:rPr>
                <w:sz w:val="24"/>
                <w:szCs w:val="24"/>
                <w:lang w:val="uk-UA"/>
              </w:rPr>
            </w:pPr>
          </w:p>
        </w:tc>
      </w:tr>
      <w:tr w:rsidR="00C5110D" w:rsidRPr="005B1BE5" w:rsidTr="005B1BE5">
        <w:tc>
          <w:tcPr>
            <w:tcW w:w="1385" w:type="dxa"/>
          </w:tcPr>
          <w:p w:rsidR="00C5110D" w:rsidRPr="005B1BE5" w:rsidRDefault="00C5110D" w:rsidP="005B1BE5">
            <w:pPr>
              <w:jc w:val="both"/>
              <w:rPr>
                <w:b/>
                <w:sz w:val="24"/>
                <w:szCs w:val="24"/>
                <w:lang w:val="uk-UA"/>
              </w:rPr>
            </w:pPr>
            <w:r w:rsidRPr="005B1BE5">
              <w:rPr>
                <w:b/>
                <w:sz w:val="24"/>
                <w:szCs w:val="24"/>
                <w:lang w:val="uk-UA"/>
              </w:rPr>
              <w:t>ч.2 ст. 133</w:t>
            </w:r>
            <w:r w:rsidRPr="005B1BE5">
              <w:rPr>
                <w:b/>
                <w:sz w:val="24"/>
                <w:szCs w:val="24"/>
                <w:vertAlign w:val="superscript"/>
                <w:lang w:val="uk-UA"/>
              </w:rPr>
              <w:t>1</w:t>
            </w:r>
          </w:p>
        </w:tc>
        <w:tc>
          <w:tcPr>
            <w:tcW w:w="4394" w:type="dxa"/>
          </w:tcPr>
          <w:p w:rsidR="00C5110D" w:rsidRPr="005B1BE5" w:rsidRDefault="00C5110D" w:rsidP="005B1BE5">
            <w:pPr>
              <w:pStyle w:val="rvps2"/>
              <w:shd w:val="clear" w:color="auto" w:fill="FFFFFF"/>
              <w:spacing w:before="0" w:beforeAutospacing="0" w:after="0" w:afterAutospacing="0"/>
              <w:ind w:firstLine="450"/>
              <w:jc w:val="both"/>
              <w:textAlignment w:val="baseline"/>
              <w:rPr>
                <w:rFonts w:asciiTheme="minorHAnsi" w:hAnsiTheme="minorHAnsi"/>
                <w:color w:val="000000"/>
                <w:lang w:val="uk-UA"/>
              </w:rPr>
            </w:pPr>
            <w:r w:rsidRPr="005B1BE5">
              <w:rPr>
                <w:rFonts w:asciiTheme="minorHAnsi" w:hAnsiTheme="minorHAnsi"/>
                <w:color w:val="000000"/>
              </w:rPr>
              <w:t>Порушення правил надання послуг з перевезення організ</w:t>
            </w:r>
            <w:r w:rsidR="00EC245D" w:rsidRPr="005B1BE5">
              <w:rPr>
                <w:rFonts w:asciiTheme="minorHAnsi" w:hAnsiTheme="minorHAnsi"/>
                <w:color w:val="000000"/>
              </w:rPr>
              <w:t>ованих груп дітей або туристі</w:t>
            </w:r>
            <w:proofErr w:type="gramStart"/>
            <w:r w:rsidR="00EC245D" w:rsidRPr="005B1BE5">
              <w:rPr>
                <w:rFonts w:asciiTheme="minorHAnsi" w:hAnsiTheme="minorHAnsi"/>
                <w:color w:val="000000"/>
              </w:rPr>
              <w:t>в</w:t>
            </w:r>
            <w:proofErr w:type="gramEnd"/>
            <w:r w:rsidR="00EC245D" w:rsidRPr="005B1BE5">
              <w:rPr>
                <w:rFonts w:asciiTheme="minorHAnsi" w:hAnsiTheme="minorHAnsi"/>
                <w:color w:val="000000"/>
              </w:rPr>
              <w:t xml:space="preserve"> </w:t>
            </w:r>
          </w:p>
          <w:p w:rsidR="00C5110D" w:rsidRPr="005B1BE5" w:rsidRDefault="00C5110D" w:rsidP="005B1BE5">
            <w:pPr>
              <w:pStyle w:val="rvps2"/>
              <w:shd w:val="clear" w:color="auto" w:fill="FFFFFF"/>
              <w:spacing w:before="0" w:beforeAutospacing="0" w:after="0" w:afterAutospacing="0"/>
              <w:ind w:firstLine="450"/>
              <w:jc w:val="both"/>
              <w:textAlignment w:val="baseline"/>
              <w:rPr>
                <w:rFonts w:asciiTheme="minorHAnsi" w:hAnsiTheme="minorHAnsi"/>
                <w:color w:val="000000"/>
              </w:rPr>
            </w:pPr>
            <w:bookmarkStart w:id="26" w:name="n1118"/>
            <w:bookmarkEnd w:id="26"/>
          </w:p>
        </w:tc>
        <w:tc>
          <w:tcPr>
            <w:tcW w:w="2220" w:type="dxa"/>
          </w:tcPr>
          <w:p w:rsidR="00C5110D" w:rsidRPr="005B1BE5" w:rsidRDefault="00EC245D" w:rsidP="005B1BE5">
            <w:pPr>
              <w:pStyle w:val="rvps2"/>
              <w:shd w:val="clear" w:color="auto" w:fill="FFFFFF"/>
              <w:spacing w:before="0" w:beforeAutospacing="0" w:after="0" w:afterAutospacing="0"/>
              <w:jc w:val="both"/>
              <w:textAlignment w:val="baseline"/>
              <w:rPr>
                <w:rFonts w:asciiTheme="minorHAnsi" w:hAnsiTheme="minorHAnsi"/>
                <w:color w:val="000000"/>
                <w:lang w:val="uk-UA"/>
              </w:rPr>
            </w:pPr>
            <w:r w:rsidRPr="005B1BE5">
              <w:rPr>
                <w:rFonts w:asciiTheme="minorHAnsi" w:hAnsiTheme="minorHAnsi"/>
                <w:color w:val="000000"/>
              </w:rPr>
              <w:t>Ш</w:t>
            </w:r>
            <w:r w:rsidR="00C5110D" w:rsidRPr="005B1BE5">
              <w:rPr>
                <w:rFonts w:asciiTheme="minorHAnsi" w:hAnsiTheme="minorHAnsi"/>
                <w:color w:val="000000"/>
              </w:rPr>
              <w:t>траф</w:t>
            </w:r>
            <w:r w:rsidRPr="005B1BE5">
              <w:rPr>
                <w:rFonts w:asciiTheme="minorHAnsi" w:hAnsiTheme="minorHAnsi"/>
                <w:color w:val="000000"/>
                <w:lang w:val="uk-UA"/>
              </w:rPr>
              <w:t xml:space="preserve"> для</w:t>
            </w:r>
            <w:r w:rsidR="00C5110D" w:rsidRPr="005B1BE5">
              <w:rPr>
                <w:rFonts w:asciiTheme="minorHAnsi" w:hAnsiTheme="minorHAnsi"/>
                <w:color w:val="000000"/>
              </w:rPr>
              <w:t xml:space="preserve"> водіїв </w:t>
            </w:r>
            <w:r w:rsidRPr="005B1BE5">
              <w:rPr>
                <w:rFonts w:asciiTheme="minorHAnsi" w:hAnsiTheme="minorHAnsi"/>
                <w:color w:val="000000"/>
                <w:lang w:val="uk-UA"/>
              </w:rPr>
              <w:t>595 – 680 грн.</w:t>
            </w:r>
            <w:r w:rsidR="00C5110D" w:rsidRPr="005B1BE5">
              <w:rPr>
                <w:rFonts w:asciiTheme="minorHAnsi" w:hAnsiTheme="minorHAnsi"/>
                <w:color w:val="000000"/>
              </w:rPr>
              <w:t xml:space="preserve">, а на посадових осіб, громадян - суб'єктів </w:t>
            </w:r>
            <w:proofErr w:type="gramStart"/>
            <w:r w:rsidR="00C5110D" w:rsidRPr="005B1BE5">
              <w:rPr>
                <w:rFonts w:asciiTheme="minorHAnsi" w:hAnsiTheme="minorHAnsi"/>
                <w:color w:val="000000"/>
              </w:rPr>
              <w:t>п</w:t>
            </w:r>
            <w:proofErr w:type="gramEnd"/>
            <w:r w:rsidR="00C5110D" w:rsidRPr="005B1BE5">
              <w:rPr>
                <w:rFonts w:asciiTheme="minorHAnsi" w:hAnsiTheme="minorHAnsi"/>
                <w:color w:val="000000"/>
              </w:rPr>
              <w:t xml:space="preserve">ідприємницької діяльності </w:t>
            </w:r>
            <w:r w:rsidRPr="005B1BE5">
              <w:rPr>
                <w:rFonts w:asciiTheme="minorHAnsi" w:hAnsiTheme="minorHAnsi"/>
                <w:color w:val="000000"/>
              </w:rPr>
              <w:t>–</w:t>
            </w:r>
            <w:r w:rsidR="00C5110D" w:rsidRPr="005B1BE5">
              <w:rPr>
                <w:rFonts w:asciiTheme="minorHAnsi" w:hAnsiTheme="minorHAnsi"/>
                <w:color w:val="000000"/>
              </w:rPr>
              <w:t xml:space="preserve"> </w:t>
            </w:r>
            <w:r w:rsidRPr="005B1BE5">
              <w:rPr>
                <w:rFonts w:asciiTheme="minorHAnsi" w:hAnsiTheme="minorHAnsi"/>
                <w:color w:val="000000"/>
                <w:lang w:val="uk-UA"/>
              </w:rPr>
              <w:t>680 – 850 грн.</w:t>
            </w:r>
          </w:p>
          <w:p w:rsidR="00C5110D" w:rsidRPr="005B1BE5" w:rsidRDefault="00C5110D" w:rsidP="005B1BE5">
            <w:pPr>
              <w:pStyle w:val="rvps2"/>
              <w:shd w:val="clear" w:color="auto" w:fill="FFFFFF"/>
              <w:spacing w:before="0" w:beforeAutospacing="0" w:after="0" w:afterAutospacing="0"/>
              <w:ind w:firstLine="450"/>
              <w:jc w:val="both"/>
              <w:textAlignment w:val="baseline"/>
              <w:rPr>
                <w:rFonts w:asciiTheme="minorHAnsi" w:hAnsiTheme="minorHAnsi"/>
                <w:color w:val="000000"/>
                <w:lang w:val="uk-UA"/>
              </w:rPr>
            </w:pPr>
          </w:p>
        </w:tc>
        <w:tc>
          <w:tcPr>
            <w:tcW w:w="2294" w:type="dxa"/>
          </w:tcPr>
          <w:p w:rsidR="00C5110D" w:rsidRPr="005B1BE5" w:rsidRDefault="00C5110D" w:rsidP="005B1BE5">
            <w:pPr>
              <w:jc w:val="both"/>
              <w:rPr>
                <w:sz w:val="24"/>
                <w:szCs w:val="24"/>
                <w:lang w:val="uk-UA"/>
              </w:rPr>
            </w:pPr>
          </w:p>
        </w:tc>
      </w:tr>
      <w:tr w:rsidR="00C5110D" w:rsidRPr="005B1BE5" w:rsidTr="005B1BE5">
        <w:tc>
          <w:tcPr>
            <w:tcW w:w="1385" w:type="dxa"/>
          </w:tcPr>
          <w:p w:rsidR="00C5110D" w:rsidRPr="005B1BE5" w:rsidRDefault="00C5110D" w:rsidP="005B1BE5">
            <w:pPr>
              <w:jc w:val="both"/>
              <w:rPr>
                <w:b/>
                <w:sz w:val="24"/>
                <w:szCs w:val="24"/>
                <w:lang w:val="uk-UA"/>
              </w:rPr>
            </w:pPr>
            <w:r w:rsidRPr="005B1BE5">
              <w:rPr>
                <w:b/>
                <w:sz w:val="24"/>
                <w:szCs w:val="24"/>
                <w:lang w:val="uk-UA"/>
              </w:rPr>
              <w:t>ч.3 ст. 133</w:t>
            </w:r>
            <w:r w:rsidRPr="005B1BE5">
              <w:rPr>
                <w:b/>
                <w:sz w:val="24"/>
                <w:szCs w:val="24"/>
                <w:vertAlign w:val="superscript"/>
                <w:lang w:val="uk-UA"/>
              </w:rPr>
              <w:t>1</w:t>
            </w:r>
          </w:p>
        </w:tc>
        <w:tc>
          <w:tcPr>
            <w:tcW w:w="4394" w:type="dxa"/>
          </w:tcPr>
          <w:p w:rsidR="00C5110D" w:rsidRPr="005B1BE5" w:rsidRDefault="00C5110D" w:rsidP="005B1BE5">
            <w:pPr>
              <w:pStyle w:val="rvps2"/>
              <w:shd w:val="clear" w:color="auto" w:fill="FFFFFF"/>
              <w:spacing w:before="0" w:beforeAutospacing="0" w:after="0" w:afterAutospacing="0"/>
              <w:ind w:firstLine="450"/>
              <w:jc w:val="both"/>
              <w:textAlignment w:val="baseline"/>
              <w:rPr>
                <w:rFonts w:asciiTheme="minorHAnsi" w:hAnsiTheme="minorHAnsi"/>
                <w:color w:val="000000"/>
                <w:lang w:val="uk-UA"/>
              </w:rPr>
            </w:pPr>
            <w:r w:rsidRPr="005B1BE5">
              <w:rPr>
                <w:rFonts w:asciiTheme="minorHAnsi" w:hAnsiTheme="minorHAnsi"/>
                <w:color w:val="000000"/>
              </w:rPr>
              <w:t>Відхилення від визначеного маршруту руху автобуса або маршрутного таксомотора, незаїзд на автостанцію (автовокзал), якщо такий заїзд передбачений розкладом руху автобус</w:t>
            </w:r>
            <w:r w:rsidR="00EC245D" w:rsidRPr="005B1BE5">
              <w:rPr>
                <w:rFonts w:asciiTheme="minorHAnsi" w:hAnsiTheme="minorHAnsi"/>
                <w:color w:val="000000"/>
              </w:rPr>
              <w:t>а або маршрутного таксомотора</w:t>
            </w:r>
          </w:p>
          <w:p w:rsidR="00C5110D" w:rsidRPr="005B1BE5" w:rsidRDefault="00C5110D" w:rsidP="005B1BE5">
            <w:pPr>
              <w:pStyle w:val="rvps2"/>
              <w:shd w:val="clear" w:color="auto" w:fill="FFFFFF"/>
              <w:spacing w:before="0" w:beforeAutospacing="0" w:after="0" w:afterAutospacing="0"/>
              <w:ind w:firstLine="450"/>
              <w:jc w:val="both"/>
              <w:textAlignment w:val="baseline"/>
              <w:rPr>
                <w:rFonts w:asciiTheme="minorHAnsi" w:hAnsiTheme="minorHAnsi"/>
                <w:color w:val="000000"/>
              </w:rPr>
            </w:pPr>
            <w:bookmarkStart w:id="27" w:name="n1120"/>
            <w:bookmarkEnd w:id="27"/>
          </w:p>
        </w:tc>
        <w:tc>
          <w:tcPr>
            <w:tcW w:w="2220" w:type="dxa"/>
          </w:tcPr>
          <w:p w:rsidR="00C5110D" w:rsidRPr="005B1BE5" w:rsidRDefault="00EC245D" w:rsidP="005B1BE5">
            <w:pPr>
              <w:pStyle w:val="rvps2"/>
              <w:shd w:val="clear" w:color="auto" w:fill="FFFFFF"/>
              <w:spacing w:before="0" w:beforeAutospacing="0" w:after="0" w:afterAutospacing="0"/>
              <w:jc w:val="both"/>
              <w:textAlignment w:val="baseline"/>
              <w:rPr>
                <w:rFonts w:asciiTheme="minorHAnsi" w:hAnsiTheme="minorHAnsi"/>
                <w:color w:val="000000"/>
                <w:lang w:val="uk-UA"/>
              </w:rPr>
            </w:pPr>
            <w:r w:rsidRPr="005B1BE5">
              <w:rPr>
                <w:rFonts w:asciiTheme="minorHAnsi" w:hAnsiTheme="minorHAnsi"/>
                <w:color w:val="000000"/>
              </w:rPr>
              <w:t>Штраф</w:t>
            </w:r>
            <w:r w:rsidRPr="005B1BE5">
              <w:rPr>
                <w:rFonts w:asciiTheme="minorHAnsi" w:hAnsiTheme="minorHAnsi"/>
                <w:color w:val="000000"/>
                <w:lang w:val="uk-UA"/>
              </w:rPr>
              <w:t xml:space="preserve"> для</w:t>
            </w:r>
            <w:r w:rsidR="00C5110D" w:rsidRPr="005B1BE5">
              <w:rPr>
                <w:rFonts w:asciiTheme="minorHAnsi" w:hAnsiTheme="minorHAnsi"/>
                <w:color w:val="000000"/>
              </w:rPr>
              <w:t xml:space="preserve"> водіїв </w:t>
            </w:r>
            <w:r w:rsidRPr="005B1BE5">
              <w:rPr>
                <w:rFonts w:asciiTheme="minorHAnsi" w:hAnsiTheme="minorHAnsi"/>
                <w:color w:val="000000"/>
                <w:lang w:val="uk-UA"/>
              </w:rPr>
              <w:t>34 -85 грн.</w:t>
            </w:r>
          </w:p>
          <w:p w:rsidR="00C5110D" w:rsidRPr="005B1BE5" w:rsidRDefault="00C5110D" w:rsidP="005B1BE5">
            <w:pPr>
              <w:pStyle w:val="rvps2"/>
              <w:shd w:val="clear" w:color="auto" w:fill="FFFFFF"/>
              <w:spacing w:before="0" w:beforeAutospacing="0" w:after="0" w:afterAutospacing="0"/>
              <w:ind w:firstLine="450"/>
              <w:jc w:val="both"/>
              <w:textAlignment w:val="baseline"/>
              <w:rPr>
                <w:rFonts w:asciiTheme="minorHAnsi" w:hAnsiTheme="minorHAnsi"/>
                <w:color w:val="000000"/>
              </w:rPr>
            </w:pPr>
          </w:p>
        </w:tc>
        <w:tc>
          <w:tcPr>
            <w:tcW w:w="2294" w:type="dxa"/>
          </w:tcPr>
          <w:p w:rsidR="00C5110D" w:rsidRPr="005B1BE5" w:rsidRDefault="00C5110D" w:rsidP="005B1BE5">
            <w:pPr>
              <w:jc w:val="both"/>
              <w:rPr>
                <w:sz w:val="24"/>
                <w:szCs w:val="24"/>
                <w:lang w:val="uk-UA"/>
              </w:rPr>
            </w:pPr>
          </w:p>
        </w:tc>
      </w:tr>
      <w:tr w:rsidR="008F43A4" w:rsidRPr="005B1BE5" w:rsidTr="005B1BE5">
        <w:tc>
          <w:tcPr>
            <w:tcW w:w="1385" w:type="dxa"/>
          </w:tcPr>
          <w:p w:rsidR="00C5110D" w:rsidRPr="005B1BE5" w:rsidRDefault="00C5110D" w:rsidP="005B1BE5">
            <w:pPr>
              <w:jc w:val="both"/>
              <w:rPr>
                <w:b/>
                <w:sz w:val="24"/>
                <w:szCs w:val="24"/>
                <w:lang w:val="uk-UA"/>
              </w:rPr>
            </w:pPr>
            <w:r w:rsidRPr="005B1BE5">
              <w:rPr>
                <w:b/>
                <w:sz w:val="24"/>
                <w:szCs w:val="24"/>
                <w:lang w:val="uk-UA"/>
              </w:rPr>
              <w:t>ч.4 ст. 133</w:t>
            </w:r>
            <w:r w:rsidRPr="005B1BE5">
              <w:rPr>
                <w:b/>
                <w:sz w:val="24"/>
                <w:szCs w:val="24"/>
                <w:vertAlign w:val="superscript"/>
                <w:lang w:val="uk-UA"/>
              </w:rPr>
              <w:t>1</w:t>
            </w:r>
          </w:p>
        </w:tc>
        <w:tc>
          <w:tcPr>
            <w:tcW w:w="4394" w:type="dxa"/>
          </w:tcPr>
          <w:p w:rsidR="00C5110D" w:rsidRPr="005B1BE5" w:rsidRDefault="00C5110D" w:rsidP="005B1BE5">
            <w:pPr>
              <w:pStyle w:val="rvps2"/>
              <w:shd w:val="clear" w:color="auto" w:fill="FFFFFF"/>
              <w:spacing w:before="0" w:beforeAutospacing="0" w:after="0" w:afterAutospacing="0"/>
              <w:ind w:firstLine="450"/>
              <w:jc w:val="both"/>
              <w:textAlignment w:val="baseline"/>
              <w:rPr>
                <w:rFonts w:asciiTheme="minorHAnsi" w:hAnsiTheme="minorHAnsi"/>
                <w:color w:val="000000"/>
                <w:lang w:val="uk-UA"/>
              </w:rPr>
            </w:pPr>
            <w:r w:rsidRPr="005B1BE5">
              <w:rPr>
                <w:rFonts w:asciiTheme="minorHAnsi" w:hAnsiTheme="minorHAnsi"/>
                <w:color w:val="000000"/>
              </w:rPr>
              <w:t>Здійснення перевезень пасажирів таксі, в яких не встано</w:t>
            </w:r>
            <w:r w:rsidR="00EC245D" w:rsidRPr="005B1BE5">
              <w:rPr>
                <w:rFonts w:asciiTheme="minorHAnsi" w:hAnsiTheme="minorHAnsi"/>
                <w:color w:val="000000"/>
              </w:rPr>
              <w:t>влено або не працює таксометр</w:t>
            </w:r>
          </w:p>
          <w:p w:rsidR="00C5110D" w:rsidRPr="005B1BE5" w:rsidRDefault="00C5110D" w:rsidP="005B1BE5">
            <w:pPr>
              <w:pStyle w:val="rvps2"/>
              <w:shd w:val="clear" w:color="auto" w:fill="FFFFFF"/>
              <w:spacing w:before="0" w:beforeAutospacing="0" w:after="0" w:afterAutospacing="0"/>
              <w:ind w:firstLine="450"/>
              <w:jc w:val="both"/>
              <w:textAlignment w:val="baseline"/>
              <w:rPr>
                <w:rFonts w:asciiTheme="minorHAnsi" w:hAnsiTheme="minorHAnsi"/>
                <w:color w:val="000000"/>
              </w:rPr>
            </w:pPr>
            <w:bookmarkStart w:id="28" w:name="n1122"/>
            <w:bookmarkEnd w:id="28"/>
          </w:p>
        </w:tc>
        <w:tc>
          <w:tcPr>
            <w:tcW w:w="2220" w:type="dxa"/>
          </w:tcPr>
          <w:p w:rsidR="00C5110D" w:rsidRPr="005B1BE5" w:rsidRDefault="00EC245D" w:rsidP="005B1BE5">
            <w:pPr>
              <w:pStyle w:val="rvps2"/>
              <w:shd w:val="clear" w:color="auto" w:fill="FFFFFF"/>
              <w:spacing w:before="0" w:beforeAutospacing="0" w:after="0" w:afterAutospacing="0"/>
              <w:jc w:val="both"/>
              <w:textAlignment w:val="baseline"/>
              <w:rPr>
                <w:rFonts w:asciiTheme="minorHAnsi" w:hAnsiTheme="minorHAnsi"/>
                <w:color w:val="000000"/>
                <w:lang w:val="uk-UA"/>
              </w:rPr>
            </w:pPr>
            <w:r w:rsidRPr="005B1BE5">
              <w:rPr>
                <w:rFonts w:asciiTheme="minorHAnsi" w:hAnsiTheme="minorHAnsi"/>
                <w:color w:val="000000"/>
              </w:rPr>
              <w:t>Штраф</w:t>
            </w:r>
            <w:r w:rsidRPr="005B1BE5">
              <w:rPr>
                <w:rFonts w:asciiTheme="minorHAnsi" w:hAnsiTheme="minorHAnsi"/>
                <w:color w:val="000000"/>
                <w:lang w:val="uk-UA"/>
              </w:rPr>
              <w:t xml:space="preserve"> </w:t>
            </w:r>
            <w:r w:rsidR="00C5110D" w:rsidRPr="005B1BE5">
              <w:rPr>
                <w:rFonts w:asciiTheme="minorHAnsi" w:hAnsiTheme="minorHAnsi"/>
                <w:color w:val="000000"/>
              </w:rPr>
              <w:t xml:space="preserve"> </w:t>
            </w:r>
            <w:r w:rsidRPr="005B1BE5">
              <w:rPr>
                <w:rFonts w:asciiTheme="minorHAnsi" w:hAnsiTheme="minorHAnsi"/>
                <w:color w:val="000000"/>
                <w:lang w:val="uk-UA"/>
              </w:rPr>
              <w:t>51 – 119 грн.</w:t>
            </w:r>
          </w:p>
          <w:p w:rsidR="00C5110D" w:rsidRPr="005B1BE5" w:rsidRDefault="00C5110D" w:rsidP="005B1BE5">
            <w:pPr>
              <w:pStyle w:val="rvps2"/>
              <w:shd w:val="clear" w:color="auto" w:fill="FFFFFF"/>
              <w:spacing w:before="0" w:beforeAutospacing="0" w:after="0" w:afterAutospacing="0"/>
              <w:ind w:firstLine="450"/>
              <w:jc w:val="both"/>
              <w:textAlignment w:val="baseline"/>
              <w:rPr>
                <w:rFonts w:asciiTheme="minorHAnsi" w:hAnsiTheme="minorHAnsi"/>
                <w:color w:val="000000"/>
              </w:rPr>
            </w:pPr>
          </w:p>
        </w:tc>
        <w:tc>
          <w:tcPr>
            <w:tcW w:w="2294" w:type="dxa"/>
          </w:tcPr>
          <w:p w:rsidR="00C5110D" w:rsidRPr="005B1BE5" w:rsidRDefault="00C5110D" w:rsidP="005B1BE5">
            <w:pPr>
              <w:jc w:val="both"/>
              <w:rPr>
                <w:sz w:val="24"/>
                <w:szCs w:val="24"/>
                <w:lang w:val="uk-UA"/>
              </w:rPr>
            </w:pPr>
          </w:p>
        </w:tc>
      </w:tr>
      <w:tr w:rsidR="00C5110D" w:rsidRPr="005B1BE5" w:rsidTr="005B1BE5">
        <w:tc>
          <w:tcPr>
            <w:tcW w:w="1385" w:type="dxa"/>
          </w:tcPr>
          <w:p w:rsidR="00C5110D" w:rsidRPr="005B1BE5" w:rsidRDefault="00C5110D" w:rsidP="005B1BE5">
            <w:pPr>
              <w:jc w:val="both"/>
              <w:rPr>
                <w:b/>
                <w:sz w:val="24"/>
                <w:szCs w:val="24"/>
                <w:lang w:val="uk-UA"/>
              </w:rPr>
            </w:pPr>
            <w:r w:rsidRPr="005B1BE5">
              <w:rPr>
                <w:b/>
                <w:sz w:val="24"/>
                <w:szCs w:val="24"/>
                <w:lang w:val="uk-UA"/>
              </w:rPr>
              <w:t>ч.1 ст. 139</w:t>
            </w:r>
          </w:p>
        </w:tc>
        <w:tc>
          <w:tcPr>
            <w:tcW w:w="4394" w:type="dxa"/>
          </w:tcPr>
          <w:p w:rsidR="00C5110D" w:rsidRPr="005B1BE5" w:rsidRDefault="00C5110D" w:rsidP="005B1BE5">
            <w:pPr>
              <w:pStyle w:val="rvps2"/>
              <w:shd w:val="clear" w:color="auto" w:fill="FFFFFF"/>
              <w:spacing w:before="0" w:beforeAutospacing="0" w:after="150" w:afterAutospacing="0"/>
              <w:ind w:firstLine="450"/>
              <w:jc w:val="both"/>
              <w:textAlignment w:val="baseline"/>
              <w:rPr>
                <w:rFonts w:asciiTheme="minorHAnsi" w:hAnsiTheme="minorHAnsi"/>
                <w:color w:val="000000"/>
                <w:lang w:val="uk-UA"/>
              </w:rPr>
            </w:pPr>
            <w:r w:rsidRPr="005B1BE5">
              <w:rPr>
                <w:rFonts w:asciiTheme="minorHAnsi" w:hAnsiTheme="minorHAnsi"/>
                <w:color w:val="000000"/>
                <w:lang w:val="uk-UA"/>
              </w:rPr>
              <w:t xml:space="preserve">Пошкодження автомобільних доріг, вулиць, дорожніх споруд, залізничних переїздів, трамвайних колій, технічних засобів регулювання дорожнього руху, самовільне знімання, закриття чи встановлення технічних засобів регулювання дорожнього руху, створення перешкод для дорожнього руху, в тому числі забруднення дорожнього покриття, або невжиття необхідних заходів щодо їх усунення та попередження інших учасників руху про </w:t>
            </w:r>
            <w:r w:rsidRPr="005B1BE5">
              <w:rPr>
                <w:rFonts w:asciiTheme="minorHAnsi" w:hAnsiTheme="minorHAnsi"/>
                <w:color w:val="000000"/>
                <w:lang w:val="uk-UA"/>
              </w:rPr>
              <w:lastRenderedPageBreak/>
              <w:t>небезпеку, що виникла, або невжиття посадовими особами, відповідальними за технічний стан, обладнання, експлуатацію транспортних засобів, утримання автомобільних доріг та вулиць, громадянами - суб'єктами господарської діяльності заходів щодо заборони руху підвідомчих технологічних транспортних засобів, сільськогосподарської техніки і машин на гусеничному ходу автомобільними дорогами і вулицями, покри</w:t>
            </w:r>
            <w:r w:rsidR="00EC245D" w:rsidRPr="005B1BE5">
              <w:rPr>
                <w:rFonts w:asciiTheme="minorHAnsi" w:hAnsiTheme="minorHAnsi"/>
                <w:color w:val="000000"/>
                <w:lang w:val="uk-UA"/>
              </w:rPr>
              <w:t>ття яких може бути пошкоджене</w:t>
            </w:r>
          </w:p>
          <w:p w:rsidR="00C5110D" w:rsidRPr="005B1BE5" w:rsidRDefault="00C5110D" w:rsidP="005B1BE5">
            <w:pPr>
              <w:pStyle w:val="rvps2"/>
              <w:shd w:val="clear" w:color="auto" w:fill="FFFFFF"/>
              <w:spacing w:before="0" w:beforeAutospacing="0" w:after="0" w:afterAutospacing="0"/>
              <w:ind w:firstLine="450"/>
              <w:jc w:val="both"/>
              <w:textAlignment w:val="baseline"/>
              <w:rPr>
                <w:rFonts w:asciiTheme="minorHAnsi" w:hAnsiTheme="minorHAnsi"/>
                <w:color w:val="000000"/>
                <w:shd w:val="clear" w:color="auto" w:fill="FFFFFF"/>
                <w:lang w:val="uk-UA"/>
              </w:rPr>
            </w:pPr>
            <w:bookmarkStart w:id="29" w:name="n1184"/>
            <w:bookmarkEnd w:id="29"/>
          </w:p>
        </w:tc>
        <w:tc>
          <w:tcPr>
            <w:tcW w:w="2220" w:type="dxa"/>
          </w:tcPr>
          <w:p w:rsidR="00C5110D" w:rsidRPr="005B1BE5" w:rsidRDefault="00EC245D" w:rsidP="005B1BE5">
            <w:pPr>
              <w:pStyle w:val="rvps2"/>
              <w:shd w:val="clear" w:color="auto" w:fill="FFFFFF"/>
              <w:spacing w:before="0" w:beforeAutospacing="0" w:after="0" w:afterAutospacing="0"/>
              <w:jc w:val="both"/>
              <w:textAlignment w:val="baseline"/>
              <w:rPr>
                <w:rFonts w:asciiTheme="minorHAnsi" w:hAnsiTheme="minorHAnsi"/>
                <w:color w:val="000000"/>
                <w:lang w:val="uk-UA"/>
              </w:rPr>
            </w:pPr>
            <w:r w:rsidRPr="005B1BE5">
              <w:rPr>
                <w:rFonts w:asciiTheme="minorHAnsi" w:hAnsiTheme="minorHAnsi"/>
                <w:color w:val="000000"/>
                <w:lang w:val="uk-UA"/>
              </w:rPr>
              <w:lastRenderedPageBreak/>
              <w:t>Штраф для</w:t>
            </w:r>
            <w:r w:rsidR="00C5110D" w:rsidRPr="005B1BE5">
              <w:rPr>
                <w:rFonts w:asciiTheme="minorHAnsi" w:hAnsiTheme="minorHAnsi"/>
                <w:color w:val="000000"/>
                <w:lang w:val="uk-UA"/>
              </w:rPr>
              <w:t xml:space="preserve"> громадян </w:t>
            </w:r>
            <w:r w:rsidRPr="005B1BE5">
              <w:rPr>
                <w:rFonts w:asciiTheme="minorHAnsi" w:hAnsiTheme="minorHAnsi"/>
                <w:color w:val="000000"/>
                <w:lang w:val="uk-UA"/>
              </w:rPr>
              <w:t>340 – 510 грн.</w:t>
            </w:r>
            <w:r w:rsidR="00C5110D" w:rsidRPr="005B1BE5">
              <w:rPr>
                <w:rFonts w:asciiTheme="minorHAnsi" w:hAnsiTheme="minorHAnsi"/>
                <w:color w:val="000000"/>
                <w:lang w:val="uk-UA"/>
              </w:rPr>
              <w:t xml:space="preserve"> або громадські роботи на строк від </w:t>
            </w:r>
            <w:r w:rsidRPr="005B1BE5">
              <w:rPr>
                <w:rFonts w:asciiTheme="minorHAnsi" w:hAnsiTheme="minorHAnsi"/>
                <w:color w:val="000000"/>
                <w:lang w:val="uk-UA"/>
              </w:rPr>
              <w:t>30</w:t>
            </w:r>
            <w:r w:rsidR="00C5110D" w:rsidRPr="005B1BE5">
              <w:rPr>
                <w:rFonts w:asciiTheme="minorHAnsi" w:hAnsiTheme="minorHAnsi"/>
                <w:color w:val="000000"/>
                <w:lang w:val="uk-UA"/>
              </w:rPr>
              <w:t xml:space="preserve"> до </w:t>
            </w:r>
            <w:r w:rsidRPr="005B1BE5">
              <w:rPr>
                <w:rFonts w:asciiTheme="minorHAnsi" w:hAnsiTheme="minorHAnsi"/>
                <w:color w:val="000000"/>
                <w:lang w:val="uk-UA"/>
              </w:rPr>
              <w:t>40</w:t>
            </w:r>
            <w:r w:rsidR="00C5110D" w:rsidRPr="005B1BE5">
              <w:rPr>
                <w:rFonts w:asciiTheme="minorHAnsi" w:hAnsiTheme="minorHAnsi"/>
                <w:color w:val="000000"/>
                <w:lang w:val="uk-UA"/>
              </w:rPr>
              <w:t xml:space="preserve"> годин, і </w:t>
            </w:r>
            <w:r w:rsidRPr="005B1BE5">
              <w:rPr>
                <w:rFonts w:asciiTheme="minorHAnsi" w:hAnsiTheme="minorHAnsi"/>
                <w:color w:val="000000"/>
                <w:lang w:val="uk-UA"/>
              </w:rPr>
              <w:t>для</w:t>
            </w:r>
            <w:r w:rsidR="00C5110D" w:rsidRPr="005B1BE5">
              <w:rPr>
                <w:rFonts w:asciiTheme="minorHAnsi" w:hAnsiTheme="minorHAnsi"/>
                <w:color w:val="000000"/>
                <w:lang w:val="uk-UA"/>
              </w:rPr>
              <w:t xml:space="preserve"> посадових осіб, відповідальних за технічний стан, обладнання, експлуатацію транспортних </w:t>
            </w:r>
            <w:r w:rsidR="00C5110D" w:rsidRPr="005B1BE5">
              <w:rPr>
                <w:rFonts w:asciiTheme="minorHAnsi" w:hAnsiTheme="minorHAnsi"/>
                <w:color w:val="000000"/>
                <w:lang w:val="uk-UA"/>
              </w:rPr>
              <w:lastRenderedPageBreak/>
              <w:t xml:space="preserve">засобів, утримання автомобільних доріг та вулиць, громадян - суб'єктів господарської діяльності </w:t>
            </w:r>
            <w:r w:rsidRPr="005B1BE5">
              <w:rPr>
                <w:rFonts w:asciiTheme="minorHAnsi" w:hAnsiTheme="minorHAnsi"/>
                <w:color w:val="000000"/>
                <w:lang w:val="uk-UA"/>
              </w:rPr>
              <w:t>–</w:t>
            </w:r>
            <w:r w:rsidR="00C5110D" w:rsidRPr="005B1BE5">
              <w:rPr>
                <w:rFonts w:asciiTheme="minorHAnsi" w:hAnsiTheme="minorHAnsi"/>
                <w:color w:val="000000"/>
                <w:lang w:val="uk-UA"/>
              </w:rPr>
              <w:t xml:space="preserve"> </w:t>
            </w:r>
            <w:r w:rsidRPr="005B1BE5">
              <w:rPr>
                <w:rFonts w:asciiTheme="minorHAnsi" w:hAnsiTheme="minorHAnsi"/>
                <w:color w:val="000000"/>
                <w:lang w:val="uk-UA"/>
              </w:rPr>
              <w:t>510 – 680 грн.</w:t>
            </w:r>
            <w:r w:rsidR="00C5110D" w:rsidRPr="005B1BE5">
              <w:rPr>
                <w:rFonts w:asciiTheme="minorHAnsi" w:hAnsiTheme="minorHAnsi"/>
                <w:color w:val="000000"/>
                <w:lang w:val="uk-UA"/>
              </w:rPr>
              <w:t xml:space="preserve"> або громадські роботи на строк від </w:t>
            </w:r>
            <w:r w:rsidRPr="005B1BE5">
              <w:rPr>
                <w:rFonts w:asciiTheme="minorHAnsi" w:hAnsiTheme="minorHAnsi"/>
                <w:color w:val="000000"/>
                <w:lang w:val="uk-UA"/>
              </w:rPr>
              <w:t>30</w:t>
            </w:r>
            <w:r w:rsidR="00C5110D" w:rsidRPr="005B1BE5">
              <w:rPr>
                <w:rFonts w:asciiTheme="minorHAnsi" w:hAnsiTheme="minorHAnsi"/>
                <w:color w:val="000000"/>
                <w:lang w:val="uk-UA"/>
              </w:rPr>
              <w:t xml:space="preserve"> до </w:t>
            </w:r>
            <w:r w:rsidRPr="005B1BE5">
              <w:rPr>
                <w:rFonts w:asciiTheme="minorHAnsi" w:hAnsiTheme="minorHAnsi"/>
                <w:color w:val="000000"/>
                <w:lang w:val="uk-UA"/>
              </w:rPr>
              <w:t>40</w:t>
            </w:r>
            <w:r w:rsidR="00C5110D" w:rsidRPr="005B1BE5">
              <w:rPr>
                <w:rFonts w:asciiTheme="minorHAnsi" w:hAnsiTheme="minorHAnsi"/>
                <w:color w:val="000000"/>
                <w:lang w:val="uk-UA"/>
              </w:rPr>
              <w:t xml:space="preserve"> годин.</w:t>
            </w:r>
          </w:p>
          <w:p w:rsidR="00C5110D" w:rsidRPr="005B1BE5" w:rsidRDefault="00C5110D" w:rsidP="005B1BE5">
            <w:pPr>
              <w:pStyle w:val="rvps2"/>
              <w:shd w:val="clear" w:color="auto" w:fill="FFFFFF"/>
              <w:spacing w:before="0" w:beforeAutospacing="0" w:after="0" w:afterAutospacing="0"/>
              <w:ind w:firstLine="450"/>
              <w:jc w:val="both"/>
              <w:textAlignment w:val="baseline"/>
              <w:rPr>
                <w:rFonts w:asciiTheme="minorHAnsi" w:hAnsiTheme="minorHAnsi"/>
                <w:color w:val="000000"/>
                <w:lang w:val="uk-UA"/>
              </w:rPr>
            </w:pPr>
            <w:bookmarkStart w:id="30" w:name="n1185"/>
            <w:bookmarkEnd w:id="30"/>
          </w:p>
          <w:p w:rsidR="00C5110D" w:rsidRPr="005B1BE5" w:rsidRDefault="00C5110D" w:rsidP="005B1BE5">
            <w:pPr>
              <w:jc w:val="both"/>
              <w:rPr>
                <w:color w:val="000000"/>
                <w:sz w:val="24"/>
                <w:szCs w:val="24"/>
                <w:shd w:val="clear" w:color="auto" w:fill="FFFFFF"/>
                <w:lang w:val="uk-UA"/>
              </w:rPr>
            </w:pPr>
          </w:p>
        </w:tc>
        <w:tc>
          <w:tcPr>
            <w:tcW w:w="2294" w:type="dxa"/>
          </w:tcPr>
          <w:p w:rsidR="00C5110D" w:rsidRPr="005B1BE5" w:rsidRDefault="00C5110D" w:rsidP="005B1BE5">
            <w:pPr>
              <w:jc w:val="both"/>
              <w:rPr>
                <w:sz w:val="24"/>
                <w:szCs w:val="24"/>
                <w:lang w:val="uk-UA"/>
              </w:rPr>
            </w:pPr>
          </w:p>
        </w:tc>
      </w:tr>
      <w:tr w:rsidR="00C5110D" w:rsidRPr="005B1BE5" w:rsidTr="005B1BE5">
        <w:tc>
          <w:tcPr>
            <w:tcW w:w="1385" w:type="dxa"/>
          </w:tcPr>
          <w:p w:rsidR="00C5110D" w:rsidRPr="005B1BE5" w:rsidRDefault="00C5110D" w:rsidP="005B1BE5">
            <w:pPr>
              <w:jc w:val="both"/>
              <w:rPr>
                <w:b/>
                <w:sz w:val="24"/>
                <w:szCs w:val="24"/>
                <w:lang w:val="uk-UA"/>
              </w:rPr>
            </w:pPr>
            <w:r w:rsidRPr="005B1BE5">
              <w:rPr>
                <w:b/>
                <w:sz w:val="24"/>
                <w:szCs w:val="24"/>
                <w:lang w:val="uk-UA"/>
              </w:rPr>
              <w:lastRenderedPageBreak/>
              <w:t>ч.2 ст.139</w:t>
            </w:r>
          </w:p>
        </w:tc>
        <w:tc>
          <w:tcPr>
            <w:tcW w:w="4394" w:type="dxa"/>
          </w:tcPr>
          <w:p w:rsidR="00C5110D" w:rsidRPr="005B1BE5" w:rsidRDefault="00C5110D" w:rsidP="005B1BE5">
            <w:pPr>
              <w:pStyle w:val="rvps2"/>
              <w:shd w:val="clear" w:color="auto" w:fill="FFFFFF"/>
              <w:spacing w:before="0" w:beforeAutospacing="0" w:after="0" w:afterAutospacing="0"/>
              <w:ind w:firstLine="450"/>
              <w:jc w:val="both"/>
              <w:textAlignment w:val="baseline"/>
              <w:rPr>
                <w:rFonts w:asciiTheme="minorHAnsi" w:hAnsiTheme="minorHAnsi"/>
                <w:color w:val="000000"/>
                <w:lang w:val="uk-UA"/>
              </w:rPr>
            </w:pPr>
            <w:r w:rsidRPr="005B1BE5">
              <w:rPr>
                <w:rFonts w:asciiTheme="minorHAnsi" w:hAnsiTheme="minorHAnsi"/>
                <w:color w:val="000000"/>
              </w:rPr>
              <w:t>Порушення, передбачені</w:t>
            </w:r>
            <w:r w:rsidRPr="005B1BE5">
              <w:rPr>
                <w:rStyle w:val="apple-converted-space"/>
                <w:rFonts w:asciiTheme="minorHAnsi" w:hAnsiTheme="minorHAnsi"/>
                <w:color w:val="000000"/>
              </w:rPr>
              <w:t> </w:t>
            </w:r>
            <w:hyperlink r:id="rId41" w:anchor="n1183" w:history="1">
              <w:r w:rsidRPr="005B1BE5">
                <w:rPr>
                  <w:rStyle w:val="a4"/>
                  <w:rFonts w:asciiTheme="minorHAnsi" w:hAnsiTheme="minorHAnsi"/>
                  <w:color w:val="006600"/>
                  <w:bdr w:val="none" w:sz="0" w:space="0" w:color="auto" w:frame="1"/>
                </w:rPr>
                <w:t>частиною першою</w:t>
              </w:r>
            </w:hyperlink>
            <w:r w:rsidRPr="005B1BE5">
              <w:rPr>
                <w:rStyle w:val="apple-converted-space"/>
                <w:rFonts w:asciiTheme="minorHAnsi" w:hAnsiTheme="minorHAnsi"/>
                <w:color w:val="000000"/>
              </w:rPr>
              <w:t> </w:t>
            </w:r>
            <w:r w:rsidRPr="005B1BE5">
              <w:rPr>
                <w:rFonts w:asciiTheme="minorHAnsi" w:hAnsiTheme="minorHAnsi"/>
                <w:color w:val="000000"/>
              </w:rPr>
              <w:t>цієї статті, що спричинили пошкодження транспортних засо</w:t>
            </w:r>
            <w:r w:rsidR="00EC245D" w:rsidRPr="005B1BE5">
              <w:rPr>
                <w:rFonts w:asciiTheme="minorHAnsi" w:hAnsiTheme="minorHAnsi"/>
                <w:color w:val="000000"/>
              </w:rPr>
              <w:t>бів, вантажів чи іншого майна</w:t>
            </w:r>
          </w:p>
          <w:p w:rsidR="00C5110D" w:rsidRPr="005B1BE5" w:rsidRDefault="00C5110D" w:rsidP="005B1BE5">
            <w:pPr>
              <w:pStyle w:val="rvps2"/>
              <w:shd w:val="clear" w:color="auto" w:fill="FFFFFF"/>
              <w:spacing w:before="0" w:beforeAutospacing="0" w:after="0" w:afterAutospacing="0"/>
              <w:ind w:firstLine="450"/>
              <w:jc w:val="both"/>
              <w:textAlignment w:val="baseline"/>
              <w:rPr>
                <w:rFonts w:asciiTheme="minorHAnsi" w:hAnsiTheme="minorHAnsi"/>
                <w:color w:val="000000"/>
                <w:shd w:val="clear" w:color="auto" w:fill="FFFFFF"/>
              </w:rPr>
            </w:pPr>
            <w:bookmarkStart w:id="31" w:name="n1186"/>
            <w:bookmarkEnd w:id="31"/>
          </w:p>
        </w:tc>
        <w:tc>
          <w:tcPr>
            <w:tcW w:w="2220" w:type="dxa"/>
          </w:tcPr>
          <w:p w:rsidR="00C5110D" w:rsidRPr="005B1BE5" w:rsidRDefault="00EC245D" w:rsidP="005B1BE5">
            <w:pPr>
              <w:pStyle w:val="rvps2"/>
              <w:shd w:val="clear" w:color="auto" w:fill="FFFFFF"/>
              <w:spacing w:before="0" w:beforeAutospacing="0" w:after="0" w:afterAutospacing="0"/>
              <w:jc w:val="both"/>
              <w:textAlignment w:val="baseline"/>
              <w:rPr>
                <w:rFonts w:asciiTheme="minorHAnsi" w:hAnsiTheme="minorHAnsi"/>
                <w:color w:val="000000"/>
              </w:rPr>
            </w:pPr>
            <w:r w:rsidRPr="005B1BE5">
              <w:rPr>
                <w:rFonts w:asciiTheme="minorHAnsi" w:hAnsiTheme="minorHAnsi"/>
                <w:color w:val="000000"/>
              </w:rPr>
              <w:t>Штраф</w:t>
            </w:r>
            <w:r w:rsidRPr="005B1BE5">
              <w:rPr>
                <w:rFonts w:asciiTheme="minorHAnsi" w:hAnsiTheme="minorHAnsi"/>
                <w:color w:val="000000"/>
                <w:lang w:val="uk-UA"/>
              </w:rPr>
              <w:t xml:space="preserve"> для</w:t>
            </w:r>
            <w:r w:rsidR="00C5110D" w:rsidRPr="005B1BE5">
              <w:rPr>
                <w:rFonts w:asciiTheme="minorHAnsi" w:hAnsiTheme="minorHAnsi"/>
                <w:color w:val="000000"/>
              </w:rPr>
              <w:t xml:space="preserve"> громадян </w:t>
            </w:r>
            <w:r w:rsidRPr="005B1BE5">
              <w:rPr>
                <w:rFonts w:asciiTheme="minorHAnsi" w:hAnsiTheme="minorHAnsi"/>
                <w:color w:val="000000"/>
                <w:lang w:val="uk-UA"/>
              </w:rPr>
              <w:t>510 – 680 грн.</w:t>
            </w:r>
            <w:r w:rsidR="00C5110D" w:rsidRPr="005B1BE5">
              <w:rPr>
                <w:rFonts w:asciiTheme="minorHAnsi" w:hAnsiTheme="minorHAnsi"/>
                <w:color w:val="000000"/>
              </w:rPr>
              <w:t xml:space="preserve"> або </w:t>
            </w:r>
            <w:r w:rsidRPr="005B1BE5">
              <w:rPr>
                <w:rFonts w:asciiTheme="minorHAnsi" w:hAnsiTheme="minorHAnsi"/>
                <w:color w:val="000000"/>
              </w:rPr>
              <w:t xml:space="preserve">громадські роботи на строк від </w:t>
            </w:r>
            <w:r w:rsidRPr="005B1BE5">
              <w:rPr>
                <w:rFonts w:asciiTheme="minorHAnsi" w:hAnsiTheme="minorHAnsi"/>
                <w:color w:val="000000"/>
                <w:lang w:val="uk-UA"/>
              </w:rPr>
              <w:t>40</w:t>
            </w:r>
            <w:r w:rsidR="00C5110D" w:rsidRPr="005B1BE5">
              <w:rPr>
                <w:rFonts w:asciiTheme="minorHAnsi" w:hAnsiTheme="minorHAnsi"/>
                <w:color w:val="000000"/>
              </w:rPr>
              <w:t xml:space="preserve"> до </w:t>
            </w:r>
            <w:r w:rsidRPr="005B1BE5">
              <w:rPr>
                <w:rFonts w:asciiTheme="minorHAnsi" w:hAnsiTheme="minorHAnsi"/>
                <w:color w:val="000000"/>
                <w:lang w:val="uk-UA"/>
              </w:rPr>
              <w:t>60</w:t>
            </w:r>
            <w:r w:rsidR="00C5110D" w:rsidRPr="005B1BE5">
              <w:rPr>
                <w:rFonts w:asciiTheme="minorHAnsi" w:hAnsiTheme="minorHAnsi"/>
                <w:color w:val="000000"/>
              </w:rPr>
              <w:t xml:space="preserve"> год</w:t>
            </w:r>
            <w:proofErr w:type="gramStart"/>
            <w:r w:rsidRPr="005B1BE5">
              <w:rPr>
                <w:rFonts w:asciiTheme="minorHAnsi" w:hAnsiTheme="minorHAnsi"/>
                <w:color w:val="000000"/>
                <w:lang w:val="uk-UA"/>
              </w:rPr>
              <w:t>.</w:t>
            </w:r>
            <w:proofErr w:type="gramEnd"/>
            <w:r w:rsidR="00C5110D" w:rsidRPr="005B1BE5">
              <w:rPr>
                <w:rFonts w:asciiTheme="minorHAnsi" w:hAnsiTheme="minorHAnsi"/>
                <w:color w:val="000000"/>
              </w:rPr>
              <w:t xml:space="preserve"> і </w:t>
            </w:r>
            <w:proofErr w:type="gramStart"/>
            <w:r w:rsidRPr="005B1BE5">
              <w:rPr>
                <w:rFonts w:asciiTheme="minorHAnsi" w:hAnsiTheme="minorHAnsi"/>
                <w:color w:val="000000"/>
                <w:lang w:val="uk-UA"/>
              </w:rPr>
              <w:t>д</w:t>
            </w:r>
            <w:proofErr w:type="gramEnd"/>
            <w:r w:rsidRPr="005B1BE5">
              <w:rPr>
                <w:rFonts w:asciiTheme="minorHAnsi" w:hAnsiTheme="minorHAnsi"/>
                <w:color w:val="000000"/>
                <w:lang w:val="uk-UA"/>
              </w:rPr>
              <w:t>ля</w:t>
            </w:r>
            <w:r w:rsidRPr="005B1BE5">
              <w:rPr>
                <w:rFonts w:asciiTheme="minorHAnsi" w:hAnsiTheme="minorHAnsi"/>
                <w:color w:val="000000"/>
              </w:rPr>
              <w:t xml:space="preserve"> посадових осіб</w:t>
            </w:r>
            <w:r w:rsidRPr="005B1BE5">
              <w:rPr>
                <w:rFonts w:asciiTheme="minorHAnsi" w:hAnsiTheme="minorHAnsi"/>
                <w:color w:val="000000"/>
                <w:lang w:val="uk-UA"/>
              </w:rPr>
              <w:t xml:space="preserve"> </w:t>
            </w:r>
            <w:r w:rsidR="00C5110D" w:rsidRPr="005B1BE5">
              <w:rPr>
                <w:rFonts w:asciiTheme="minorHAnsi" w:hAnsiTheme="minorHAnsi"/>
                <w:color w:val="000000"/>
              </w:rPr>
              <w:t xml:space="preserve"> </w:t>
            </w:r>
            <w:r w:rsidRPr="005B1BE5">
              <w:rPr>
                <w:rFonts w:asciiTheme="minorHAnsi" w:hAnsiTheme="minorHAnsi"/>
                <w:color w:val="000000"/>
                <w:lang w:val="uk-UA"/>
              </w:rPr>
              <w:t>680 – 850 грн.</w:t>
            </w:r>
            <w:r w:rsidR="00C5110D" w:rsidRPr="005B1BE5">
              <w:rPr>
                <w:rFonts w:asciiTheme="minorHAnsi" w:hAnsiTheme="minorHAnsi"/>
                <w:color w:val="000000"/>
              </w:rPr>
              <w:t xml:space="preserve"> або громадські роботи на строк від </w:t>
            </w:r>
            <w:r w:rsidRPr="005B1BE5">
              <w:rPr>
                <w:rFonts w:asciiTheme="minorHAnsi" w:hAnsiTheme="minorHAnsi"/>
                <w:color w:val="000000"/>
                <w:lang w:val="uk-UA"/>
              </w:rPr>
              <w:t>40</w:t>
            </w:r>
            <w:r w:rsidR="00C5110D" w:rsidRPr="005B1BE5">
              <w:rPr>
                <w:rFonts w:asciiTheme="minorHAnsi" w:hAnsiTheme="minorHAnsi"/>
                <w:color w:val="000000"/>
              </w:rPr>
              <w:t xml:space="preserve"> до </w:t>
            </w:r>
            <w:r w:rsidRPr="005B1BE5">
              <w:rPr>
                <w:rFonts w:asciiTheme="minorHAnsi" w:hAnsiTheme="minorHAnsi"/>
                <w:color w:val="000000"/>
                <w:lang w:val="uk-UA"/>
              </w:rPr>
              <w:t>60</w:t>
            </w:r>
            <w:r w:rsidR="00C5110D" w:rsidRPr="005B1BE5">
              <w:rPr>
                <w:rFonts w:asciiTheme="minorHAnsi" w:hAnsiTheme="minorHAnsi"/>
                <w:color w:val="000000"/>
              </w:rPr>
              <w:t xml:space="preserve"> годин.</w:t>
            </w:r>
          </w:p>
          <w:p w:rsidR="00C5110D" w:rsidRPr="005B1BE5" w:rsidRDefault="00C5110D" w:rsidP="005B1BE5">
            <w:pPr>
              <w:jc w:val="both"/>
              <w:rPr>
                <w:color w:val="000000"/>
                <w:sz w:val="24"/>
                <w:szCs w:val="24"/>
                <w:shd w:val="clear" w:color="auto" w:fill="FFFFFF"/>
              </w:rPr>
            </w:pPr>
          </w:p>
        </w:tc>
        <w:tc>
          <w:tcPr>
            <w:tcW w:w="2294" w:type="dxa"/>
          </w:tcPr>
          <w:p w:rsidR="00C5110D" w:rsidRPr="005B1BE5" w:rsidRDefault="00C5110D" w:rsidP="005B1BE5">
            <w:pPr>
              <w:jc w:val="both"/>
              <w:rPr>
                <w:sz w:val="24"/>
                <w:szCs w:val="24"/>
                <w:lang w:val="uk-UA"/>
              </w:rPr>
            </w:pPr>
          </w:p>
        </w:tc>
      </w:tr>
    </w:tbl>
    <w:p w:rsidR="00824EC4" w:rsidRPr="005B1BE5" w:rsidRDefault="00824EC4" w:rsidP="005B1BE5">
      <w:pPr>
        <w:ind w:left="-851"/>
        <w:jc w:val="both"/>
        <w:rPr>
          <w:sz w:val="24"/>
          <w:szCs w:val="24"/>
          <w:lang w:val="uk-UA"/>
        </w:rPr>
      </w:pPr>
    </w:p>
    <w:sectPr w:rsidR="00824EC4" w:rsidRPr="005B1B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17578"/>
    <w:multiLevelType w:val="hybridMultilevel"/>
    <w:tmpl w:val="EDBE1E08"/>
    <w:lvl w:ilvl="0" w:tplc="B6ECEDA2">
      <w:numFmt w:val="bullet"/>
      <w:lvlText w:val="-"/>
      <w:lvlJc w:val="left"/>
      <w:pPr>
        <w:ind w:left="720" w:hanging="360"/>
      </w:pPr>
      <w:rPr>
        <w:rFonts w:ascii="Calibri" w:eastAsiaTheme="minorHAnsi" w:hAnsi="Calibri" w:cstheme="minorBidi"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C8D"/>
    <w:rsid w:val="00061F77"/>
    <w:rsid w:val="00075BB4"/>
    <w:rsid w:val="000C4ED8"/>
    <w:rsid w:val="001B1529"/>
    <w:rsid w:val="00382C8D"/>
    <w:rsid w:val="003B716B"/>
    <w:rsid w:val="005B1BE5"/>
    <w:rsid w:val="005C2D30"/>
    <w:rsid w:val="006B6B9E"/>
    <w:rsid w:val="00824EC4"/>
    <w:rsid w:val="008F43A4"/>
    <w:rsid w:val="00946F85"/>
    <w:rsid w:val="00C5110D"/>
    <w:rsid w:val="00C56E71"/>
    <w:rsid w:val="00E3790C"/>
    <w:rsid w:val="00EC245D"/>
    <w:rsid w:val="00F57E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7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946F85"/>
  </w:style>
  <w:style w:type="character" w:styleId="a4">
    <w:name w:val="Hyperlink"/>
    <w:basedOn w:val="a0"/>
    <w:uiPriority w:val="99"/>
    <w:semiHidden/>
    <w:unhideWhenUsed/>
    <w:rsid w:val="00946F85"/>
    <w:rPr>
      <w:color w:val="0000FF"/>
      <w:u w:val="single"/>
    </w:rPr>
  </w:style>
  <w:style w:type="paragraph" w:customStyle="1" w:styleId="rvps2">
    <w:name w:val="rvps2"/>
    <w:basedOn w:val="a"/>
    <w:rsid w:val="005C2D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0C4E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7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946F85"/>
  </w:style>
  <w:style w:type="character" w:styleId="a4">
    <w:name w:val="Hyperlink"/>
    <w:basedOn w:val="a0"/>
    <w:uiPriority w:val="99"/>
    <w:semiHidden/>
    <w:unhideWhenUsed/>
    <w:rsid w:val="00946F85"/>
    <w:rPr>
      <w:color w:val="0000FF"/>
      <w:u w:val="single"/>
    </w:rPr>
  </w:style>
  <w:style w:type="paragraph" w:customStyle="1" w:styleId="rvps2">
    <w:name w:val="rvps2"/>
    <w:basedOn w:val="a"/>
    <w:rsid w:val="005C2D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0C4E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06445">
      <w:bodyDiv w:val="1"/>
      <w:marLeft w:val="0"/>
      <w:marRight w:val="0"/>
      <w:marTop w:val="0"/>
      <w:marBottom w:val="0"/>
      <w:divBdr>
        <w:top w:val="none" w:sz="0" w:space="0" w:color="auto"/>
        <w:left w:val="none" w:sz="0" w:space="0" w:color="auto"/>
        <w:bottom w:val="none" w:sz="0" w:space="0" w:color="auto"/>
        <w:right w:val="none" w:sz="0" w:space="0" w:color="auto"/>
      </w:divBdr>
    </w:div>
    <w:div w:id="204215817">
      <w:bodyDiv w:val="1"/>
      <w:marLeft w:val="0"/>
      <w:marRight w:val="0"/>
      <w:marTop w:val="0"/>
      <w:marBottom w:val="0"/>
      <w:divBdr>
        <w:top w:val="none" w:sz="0" w:space="0" w:color="auto"/>
        <w:left w:val="none" w:sz="0" w:space="0" w:color="auto"/>
        <w:bottom w:val="none" w:sz="0" w:space="0" w:color="auto"/>
        <w:right w:val="none" w:sz="0" w:space="0" w:color="auto"/>
      </w:divBdr>
    </w:div>
    <w:div w:id="301927071">
      <w:bodyDiv w:val="1"/>
      <w:marLeft w:val="0"/>
      <w:marRight w:val="0"/>
      <w:marTop w:val="0"/>
      <w:marBottom w:val="0"/>
      <w:divBdr>
        <w:top w:val="none" w:sz="0" w:space="0" w:color="auto"/>
        <w:left w:val="none" w:sz="0" w:space="0" w:color="auto"/>
        <w:bottom w:val="none" w:sz="0" w:space="0" w:color="auto"/>
        <w:right w:val="none" w:sz="0" w:space="0" w:color="auto"/>
      </w:divBdr>
    </w:div>
    <w:div w:id="311326754">
      <w:bodyDiv w:val="1"/>
      <w:marLeft w:val="0"/>
      <w:marRight w:val="0"/>
      <w:marTop w:val="0"/>
      <w:marBottom w:val="0"/>
      <w:divBdr>
        <w:top w:val="none" w:sz="0" w:space="0" w:color="auto"/>
        <w:left w:val="none" w:sz="0" w:space="0" w:color="auto"/>
        <w:bottom w:val="none" w:sz="0" w:space="0" w:color="auto"/>
        <w:right w:val="none" w:sz="0" w:space="0" w:color="auto"/>
      </w:divBdr>
    </w:div>
    <w:div w:id="377509169">
      <w:bodyDiv w:val="1"/>
      <w:marLeft w:val="0"/>
      <w:marRight w:val="0"/>
      <w:marTop w:val="0"/>
      <w:marBottom w:val="0"/>
      <w:divBdr>
        <w:top w:val="none" w:sz="0" w:space="0" w:color="auto"/>
        <w:left w:val="none" w:sz="0" w:space="0" w:color="auto"/>
        <w:bottom w:val="none" w:sz="0" w:space="0" w:color="auto"/>
        <w:right w:val="none" w:sz="0" w:space="0" w:color="auto"/>
      </w:divBdr>
    </w:div>
    <w:div w:id="507721776">
      <w:bodyDiv w:val="1"/>
      <w:marLeft w:val="0"/>
      <w:marRight w:val="0"/>
      <w:marTop w:val="0"/>
      <w:marBottom w:val="0"/>
      <w:divBdr>
        <w:top w:val="none" w:sz="0" w:space="0" w:color="auto"/>
        <w:left w:val="none" w:sz="0" w:space="0" w:color="auto"/>
        <w:bottom w:val="none" w:sz="0" w:space="0" w:color="auto"/>
        <w:right w:val="none" w:sz="0" w:space="0" w:color="auto"/>
      </w:divBdr>
    </w:div>
    <w:div w:id="538590822">
      <w:bodyDiv w:val="1"/>
      <w:marLeft w:val="0"/>
      <w:marRight w:val="0"/>
      <w:marTop w:val="0"/>
      <w:marBottom w:val="0"/>
      <w:divBdr>
        <w:top w:val="none" w:sz="0" w:space="0" w:color="auto"/>
        <w:left w:val="none" w:sz="0" w:space="0" w:color="auto"/>
        <w:bottom w:val="none" w:sz="0" w:space="0" w:color="auto"/>
        <w:right w:val="none" w:sz="0" w:space="0" w:color="auto"/>
      </w:divBdr>
    </w:div>
    <w:div w:id="558521138">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78291437">
      <w:bodyDiv w:val="1"/>
      <w:marLeft w:val="0"/>
      <w:marRight w:val="0"/>
      <w:marTop w:val="0"/>
      <w:marBottom w:val="0"/>
      <w:divBdr>
        <w:top w:val="none" w:sz="0" w:space="0" w:color="auto"/>
        <w:left w:val="none" w:sz="0" w:space="0" w:color="auto"/>
        <w:bottom w:val="none" w:sz="0" w:space="0" w:color="auto"/>
        <w:right w:val="none" w:sz="0" w:space="0" w:color="auto"/>
      </w:divBdr>
    </w:div>
    <w:div w:id="795561043">
      <w:bodyDiv w:val="1"/>
      <w:marLeft w:val="0"/>
      <w:marRight w:val="0"/>
      <w:marTop w:val="0"/>
      <w:marBottom w:val="0"/>
      <w:divBdr>
        <w:top w:val="none" w:sz="0" w:space="0" w:color="auto"/>
        <w:left w:val="none" w:sz="0" w:space="0" w:color="auto"/>
        <w:bottom w:val="none" w:sz="0" w:space="0" w:color="auto"/>
        <w:right w:val="none" w:sz="0" w:space="0" w:color="auto"/>
      </w:divBdr>
    </w:div>
    <w:div w:id="916935031">
      <w:bodyDiv w:val="1"/>
      <w:marLeft w:val="0"/>
      <w:marRight w:val="0"/>
      <w:marTop w:val="0"/>
      <w:marBottom w:val="0"/>
      <w:divBdr>
        <w:top w:val="none" w:sz="0" w:space="0" w:color="auto"/>
        <w:left w:val="none" w:sz="0" w:space="0" w:color="auto"/>
        <w:bottom w:val="none" w:sz="0" w:space="0" w:color="auto"/>
        <w:right w:val="none" w:sz="0" w:space="0" w:color="auto"/>
      </w:divBdr>
    </w:div>
    <w:div w:id="1165046708">
      <w:bodyDiv w:val="1"/>
      <w:marLeft w:val="0"/>
      <w:marRight w:val="0"/>
      <w:marTop w:val="0"/>
      <w:marBottom w:val="0"/>
      <w:divBdr>
        <w:top w:val="none" w:sz="0" w:space="0" w:color="auto"/>
        <w:left w:val="none" w:sz="0" w:space="0" w:color="auto"/>
        <w:bottom w:val="none" w:sz="0" w:space="0" w:color="auto"/>
        <w:right w:val="none" w:sz="0" w:space="0" w:color="auto"/>
      </w:divBdr>
    </w:div>
    <w:div w:id="1305351379">
      <w:bodyDiv w:val="1"/>
      <w:marLeft w:val="0"/>
      <w:marRight w:val="0"/>
      <w:marTop w:val="0"/>
      <w:marBottom w:val="0"/>
      <w:divBdr>
        <w:top w:val="none" w:sz="0" w:space="0" w:color="auto"/>
        <w:left w:val="none" w:sz="0" w:space="0" w:color="auto"/>
        <w:bottom w:val="none" w:sz="0" w:space="0" w:color="auto"/>
        <w:right w:val="none" w:sz="0" w:space="0" w:color="auto"/>
      </w:divBdr>
    </w:div>
    <w:div w:id="1342318652">
      <w:bodyDiv w:val="1"/>
      <w:marLeft w:val="0"/>
      <w:marRight w:val="0"/>
      <w:marTop w:val="0"/>
      <w:marBottom w:val="0"/>
      <w:divBdr>
        <w:top w:val="none" w:sz="0" w:space="0" w:color="auto"/>
        <w:left w:val="none" w:sz="0" w:space="0" w:color="auto"/>
        <w:bottom w:val="none" w:sz="0" w:space="0" w:color="auto"/>
        <w:right w:val="none" w:sz="0" w:space="0" w:color="auto"/>
      </w:divBdr>
    </w:div>
    <w:div w:id="1451438266">
      <w:bodyDiv w:val="1"/>
      <w:marLeft w:val="0"/>
      <w:marRight w:val="0"/>
      <w:marTop w:val="0"/>
      <w:marBottom w:val="0"/>
      <w:divBdr>
        <w:top w:val="none" w:sz="0" w:space="0" w:color="auto"/>
        <w:left w:val="none" w:sz="0" w:space="0" w:color="auto"/>
        <w:bottom w:val="none" w:sz="0" w:space="0" w:color="auto"/>
        <w:right w:val="none" w:sz="0" w:space="0" w:color="auto"/>
      </w:divBdr>
    </w:div>
    <w:div w:id="1633752670">
      <w:bodyDiv w:val="1"/>
      <w:marLeft w:val="0"/>
      <w:marRight w:val="0"/>
      <w:marTop w:val="0"/>
      <w:marBottom w:val="0"/>
      <w:divBdr>
        <w:top w:val="none" w:sz="0" w:space="0" w:color="auto"/>
        <w:left w:val="none" w:sz="0" w:space="0" w:color="auto"/>
        <w:bottom w:val="none" w:sz="0" w:space="0" w:color="auto"/>
        <w:right w:val="none" w:sz="0" w:space="0" w:color="auto"/>
      </w:divBdr>
    </w:div>
    <w:div w:id="1892301220">
      <w:bodyDiv w:val="1"/>
      <w:marLeft w:val="0"/>
      <w:marRight w:val="0"/>
      <w:marTop w:val="0"/>
      <w:marBottom w:val="0"/>
      <w:divBdr>
        <w:top w:val="none" w:sz="0" w:space="0" w:color="auto"/>
        <w:left w:val="none" w:sz="0" w:space="0" w:color="auto"/>
        <w:bottom w:val="none" w:sz="0" w:space="0" w:color="auto"/>
        <w:right w:val="none" w:sz="0" w:space="0" w:color="auto"/>
      </w:divBdr>
    </w:div>
    <w:div w:id="1990791593">
      <w:bodyDiv w:val="1"/>
      <w:marLeft w:val="0"/>
      <w:marRight w:val="0"/>
      <w:marTop w:val="0"/>
      <w:marBottom w:val="0"/>
      <w:divBdr>
        <w:top w:val="none" w:sz="0" w:space="0" w:color="auto"/>
        <w:left w:val="none" w:sz="0" w:space="0" w:color="auto"/>
        <w:bottom w:val="none" w:sz="0" w:space="0" w:color="auto"/>
        <w:right w:val="none" w:sz="0" w:space="0" w:color="auto"/>
      </w:divBdr>
    </w:div>
    <w:div w:id="1995795602">
      <w:bodyDiv w:val="1"/>
      <w:marLeft w:val="0"/>
      <w:marRight w:val="0"/>
      <w:marTop w:val="0"/>
      <w:marBottom w:val="0"/>
      <w:divBdr>
        <w:top w:val="none" w:sz="0" w:space="0" w:color="auto"/>
        <w:left w:val="none" w:sz="0" w:space="0" w:color="auto"/>
        <w:bottom w:val="none" w:sz="0" w:space="0" w:color="auto"/>
        <w:right w:val="none" w:sz="0" w:space="0" w:color="auto"/>
      </w:divBdr>
    </w:div>
    <w:div w:id="2039157559">
      <w:bodyDiv w:val="1"/>
      <w:marLeft w:val="0"/>
      <w:marRight w:val="0"/>
      <w:marTop w:val="0"/>
      <w:marBottom w:val="0"/>
      <w:divBdr>
        <w:top w:val="none" w:sz="0" w:space="0" w:color="auto"/>
        <w:left w:val="none" w:sz="0" w:space="0" w:color="auto"/>
        <w:bottom w:val="none" w:sz="0" w:space="0" w:color="auto"/>
        <w:right w:val="none" w:sz="0" w:space="0" w:color="auto"/>
      </w:divBdr>
    </w:div>
    <w:div w:id="2103794568">
      <w:bodyDiv w:val="1"/>
      <w:marLeft w:val="0"/>
      <w:marRight w:val="0"/>
      <w:marTop w:val="0"/>
      <w:marBottom w:val="0"/>
      <w:divBdr>
        <w:top w:val="none" w:sz="0" w:space="0" w:color="auto"/>
        <w:left w:val="none" w:sz="0" w:space="0" w:color="auto"/>
        <w:bottom w:val="none" w:sz="0" w:space="0" w:color="auto"/>
        <w:right w:val="none" w:sz="0" w:space="0" w:color="auto"/>
      </w:divBdr>
    </w:div>
    <w:div w:id="211413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80731-10/page6" TargetMode="External"/><Relationship Id="rId13" Type="http://schemas.openxmlformats.org/officeDocument/2006/relationships/hyperlink" Target="http://zakon2.rada.gov.ua/laws/show/80731-10/page6" TargetMode="External"/><Relationship Id="rId18" Type="http://schemas.openxmlformats.org/officeDocument/2006/relationships/hyperlink" Target="http://zakon2.rada.gov.ua/laws/show/80731-10/paran1098" TargetMode="External"/><Relationship Id="rId26" Type="http://schemas.openxmlformats.org/officeDocument/2006/relationships/hyperlink" Target="http://zakon2.rada.gov.ua/laws/show/80731-10/page6" TargetMode="External"/><Relationship Id="rId39" Type="http://schemas.openxmlformats.org/officeDocument/2006/relationships/hyperlink" Target="http://zakon2.rada.gov.ua/laws/show/80731-10/page6" TargetMode="External"/><Relationship Id="rId3" Type="http://schemas.microsoft.com/office/2007/relationships/stylesWithEffects" Target="stylesWithEffects.xml"/><Relationship Id="rId21" Type="http://schemas.openxmlformats.org/officeDocument/2006/relationships/hyperlink" Target="http://zakon2.rada.gov.ua/laws/show/80731-10/paran1134" TargetMode="External"/><Relationship Id="rId34" Type="http://schemas.openxmlformats.org/officeDocument/2006/relationships/hyperlink" Target="http://zakon2.rada.gov.ua/laws/show/80731-10/page6" TargetMode="External"/><Relationship Id="rId42" Type="http://schemas.openxmlformats.org/officeDocument/2006/relationships/fontTable" Target="fontTable.xml"/><Relationship Id="rId7" Type="http://schemas.openxmlformats.org/officeDocument/2006/relationships/hyperlink" Target="http://zakon2.rada.gov.ua/laws/show/80731-10/page6" TargetMode="External"/><Relationship Id="rId12" Type="http://schemas.openxmlformats.org/officeDocument/2006/relationships/hyperlink" Target="http://zakon2.rada.gov.ua/laws/show/80731-10/page6" TargetMode="External"/><Relationship Id="rId17" Type="http://schemas.openxmlformats.org/officeDocument/2006/relationships/hyperlink" Target="http://zakon2.rada.gov.ua/laws/show/80731-10/paran1098" TargetMode="External"/><Relationship Id="rId25" Type="http://schemas.openxmlformats.org/officeDocument/2006/relationships/hyperlink" Target="http://zakon2.rada.gov.ua/laws/show/1961-15" TargetMode="External"/><Relationship Id="rId33" Type="http://schemas.openxmlformats.org/officeDocument/2006/relationships/hyperlink" Target="http://zakon2.rada.gov.ua/laws/show/80731-10/page6" TargetMode="External"/><Relationship Id="rId38" Type="http://schemas.openxmlformats.org/officeDocument/2006/relationships/hyperlink" Target="http://zakon2.rada.gov.ua/laws/show/80731-10/page6" TargetMode="External"/><Relationship Id="rId2" Type="http://schemas.openxmlformats.org/officeDocument/2006/relationships/styles" Target="styles.xml"/><Relationship Id="rId16" Type="http://schemas.openxmlformats.org/officeDocument/2006/relationships/hyperlink" Target="http://zakon2.rada.gov.ua/laws/show/80731-10/page6" TargetMode="External"/><Relationship Id="rId20" Type="http://schemas.openxmlformats.org/officeDocument/2006/relationships/hyperlink" Target="http://zakon2.rada.gov.ua/laws/show/80731-10/paran1114" TargetMode="External"/><Relationship Id="rId29" Type="http://schemas.openxmlformats.org/officeDocument/2006/relationships/hyperlink" Target="http://zakon2.rada.gov.ua/laws/show/80731-10/paran1182" TargetMode="External"/><Relationship Id="rId41" Type="http://schemas.openxmlformats.org/officeDocument/2006/relationships/hyperlink" Target="http://zakon2.rada.gov.ua/laws/show/80731-10/page7" TargetMode="External"/><Relationship Id="rId1" Type="http://schemas.openxmlformats.org/officeDocument/2006/relationships/numbering" Target="numbering.xml"/><Relationship Id="rId6" Type="http://schemas.openxmlformats.org/officeDocument/2006/relationships/hyperlink" Target="http://zakon2.rada.gov.ua/laws/show/80731-10/page6" TargetMode="External"/><Relationship Id="rId11" Type="http://schemas.openxmlformats.org/officeDocument/2006/relationships/hyperlink" Target="http://zakon2.rada.gov.ua/laws/show/80731-10/page6" TargetMode="External"/><Relationship Id="rId24" Type="http://schemas.openxmlformats.org/officeDocument/2006/relationships/hyperlink" Target="http://zakon2.rada.gov.ua/laws/show/80731-10/paran1188" TargetMode="External"/><Relationship Id="rId32" Type="http://schemas.openxmlformats.org/officeDocument/2006/relationships/hyperlink" Target="http://zakon2.rada.gov.ua/laws/show/80731-10/page6" TargetMode="External"/><Relationship Id="rId37" Type="http://schemas.openxmlformats.org/officeDocument/2006/relationships/hyperlink" Target="http://zakon2.rada.gov.ua/laws/show/80731-10/page6" TargetMode="External"/><Relationship Id="rId40" Type="http://schemas.openxmlformats.org/officeDocument/2006/relationships/hyperlink" Target="http://zakon2.rada.gov.ua/laws/show/80731-10/page6" TargetMode="External"/><Relationship Id="rId5" Type="http://schemas.openxmlformats.org/officeDocument/2006/relationships/webSettings" Target="webSettings.xml"/><Relationship Id="rId15" Type="http://schemas.openxmlformats.org/officeDocument/2006/relationships/hyperlink" Target="http://zakon2.rada.gov.ua/laws/show/80731-10/page6" TargetMode="External"/><Relationship Id="rId23" Type="http://schemas.openxmlformats.org/officeDocument/2006/relationships/hyperlink" Target="http://zakon2.rada.gov.ua/laws/show/80731-10/paran1182" TargetMode="External"/><Relationship Id="rId28" Type="http://schemas.openxmlformats.org/officeDocument/2006/relationships/hyperlink" Target="http://zakon2.rada.gov.ua/laws/show/80731-10/page6" TargetMode="External"/><Relationship Id="rId36" Type="http://schemas.openxmlformats.org/officeDocument/2006/relationships/hyperlink" Target="http://zakon2.rada.gov.ua/laws/show/80731-10/page6" TargetMode="External"/><Relationship Id="rId10" Type="http://schemas.openxmlformats.org/officeDocument/2006/relationships/hyperlink" Target="http://zakon2.rada.gov.ua/laws/show/80731-10/page6" TargetMode="External"/><Relationship Id="rId19" Type="http://schemas.openxmlformats.org/officeDocument/2006/relationships/hyperlink" Target="http://zakon2.rada.gov.ua/laws/show/80731-10/paran1114" TargetMode="External"/><Relationship Id="rId31" Type="http://schemas.openxmlformats.org/officeDocument/2006/relationships/hyperlink" Target="http://zakon2.rada.gov.ua/laws/show/80731-10/page6" TargetMode="External"/><Relationship Id="rId4" Type="http://schemas.openxmlformats.org/officeDocument/2006/relationships/settings" Target="settings.xml"/><Relationship Id="rId9" Type="http://schemas.openxmlformats.org/officeDocument/2006/relationships/hyperlink" Target="http://zakon2.rada.gov.ua/laws/show/80731-10/page6" TargetMode="External"/><Relationship Id="rId14" Type="http://schemas.openxmlformats.org/officeDocument/2006/relationships/hyperlink" Target="http://zakon2.rada.gov.ua/laws/show/80731-10/page6" TargetMode="External"/><Relationship Id="rId22" Type="http://schemas.openxmlformats.org/officeDocument/2006/relationships/hyperlink" Target="http://zakon2.rada.gov.ua/laws/show/80731-10/paran1134" TargetMode="External"/><Relationship Id="rId27" Type="http://schemas.openxmlformats.org/officeDocument/2006/relationships/hyperlink" Target="http://zakon2.rada.gov.ua/laws/show/80731-10/page6" TargetMode="External"/><Relationship Id="rId30" Type="http://schemas.openxmlformats.org/officeDocument/2006/relationships/hyperlink" Target="http://zakon2.rada.gov.ua/laws/show/80731-10/paran1188" TargetMode="External"/><Relationship Id="rId35" Type="http://schemas.openxmlformats.org/officeDocument/2006/relationships/hyperlink" Target="http://zakon2.rada.gov.ua/laws/show/80731-10/page6"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13</Pages>
  <Words>3623</Words>
  <Characters>20653</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dc:creator>
  <cp:keywords/>
  <dc:description/>
  <cp:lastModifiedBy>Адвокат</cp:lastModifiedBy>
  <cp:revision>5</cp:revision>
  <dcterms:created xsi:type="dcterms:W3CDTF">2015-07-31T13:41:00Z</dcterms:created>
  <dcterms:modified xsi:type="dcterms:W3CDTF">2015-07-31T16:11:00Z</dcterms:modified>
</cp:coreProperties>
</file>